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C913" w14:textId="18AE569B" w:rsidR="00F32AB2" w:rsidRPr="00B6464B" w:rsidRDefault="00F32AB2" w:rsidP="00F75F16">
      <w:pPr>
        <w:jc w:val="center"/>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t>MESAFELİ SATIŞ SÖZLEŞMESİ</w:t>
      </w:r>
    </w:p>
    <w:p w14:paraId="5F85C3A7" w14:textId="77777777" w:rsidR="00F32AB2" w:rsidRPr="00B6464B" w:rsidRDefault="00F32AB2" w:rsidP="00F32AB2">
      <w:pPr>
        <w:rPr>
          <w:rFonts w:ascii="Times New Roman" w:hAnsi="Times New Roman" w:cs="Times New Roman"/>
          <w:color w:val="000000" w:themeColor="text1"/>
          <w:sz w:val="24"/>
          <w:szCs w:val="24"/>
        </w:rPr>
      </w:pPr>
    </w:p>
    <w:p w14:paraId="29AFD122" w14:textId="05AA109A" w:rsidR="00F32AB2" w:rsidRPr="00B6464B" w:rsidRDefault="00F32AB2" w:rsidP="00497044">
      <w:pPr>
        <w:pStyle w:val="ListeParagraf"/>
        <w:numPr>
          <w:ilvl w:val="0"/>
          <w:numId w:val="1"/>
        </w:numPr>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t>KONU</w:t>
      </w:r>
    </w:p>
    <w:p w14:paraId="6D9337E1" w14:textId="14F827B6" w:rsidR="0027470F" w:rsidRPr="00B6464B" w:rsidRDefault="00F32AB2" w:rsidP="000114A3">
      <w:pPr>
        <w:tabs>
          <w:tab w:val="left" w:pos="2127"/>
        </w:tabs>
        <w:jc w:val="both"/>
        <w:rPr>
          <w:rFonts w:ascii="Times New Roman" w:hAnsi="Times New Roman" w:cs="Times New Roman"/>
          <w:color w:val="000000" w:themeColor="text1"/>
          <w:sz w:val="24"/>
          <w:szCs w:val="24"/>
        </w:rPr>
      </w:pPr>
      <w:proofErr w:type="gramStart"/>
      <w:r w:rsidRPr="00B6464B">
        <w:rPr>
          <w:rFonts w:ascii="Times New Roman" w:hAnsi="Times New Roman" w:cs="Times New Roman"/>
          <w:color w:val="000000" w:themeColor="text1"/>
          <w:sz w:val="24"/>
          <w:szCs w:val="24"/>
        </w:rPr>
        <w:t xml:space="preserve">İşbu sözleşmenin konusu, </w:t>
      </w:r>
      <w:r w:rsidR="00C71608" w:rsidRPr="00B6464B">
        <w:rPr>
          <w:rFonts w:ascii="Times New Roman" w:hAnsi="Times New Roman" w:cs="Times New Roman"/>
          <w:color w:val="000000" w:themeColor="text1"/>
          <w:sz w:val="24"/>
          <w:szCs w:val="24"/>
        </w:rPr>
        <w:t>Satıcı</w:t>
      </w:r>
      <w:r w:rsidR="008E31BA" w:rsidRPr="00B6464B">
        <w:rPr>
          <w:rFonts w:ascii="Times New Roman" w:hAnsi="Times New Roman" w:cs="Times New Roman"/>
          <w:color w:val="000000" w:themeColor="text1"/>
          <w:sz w:val="24"/>
          <w:szCs w:val="24"/>
        </w:rPr>
        <w:t>/</w:t>
      </w:r>
      <w:proofErr w:type="spellStart"/>
      <w:r w:rsidR="008E31BA" w:rsidRPr="00B6464B">
        <w:rPr>
          <w:rFonts w:ascii="Times New Roman" w:hAnsi="Times New Roman" w:cs="Times New Roman"/>
          <w:color w:val="000000" w:themeColor="text1"/>
          <w:sz w:val="24"/>
          <w:szCs w:val="24"/>
        </w:rPr>
        <w:t>Sağlayıcı</w:t>
      </w:r>
      <w:r w:rsidR="00C71608" w:rsidRPr="00B6464B">
        <w:rPr>
          <w:rFonts w:ascii="Times New Roman" w:hAnsi="Times New Roman" w:cs="Times New Roman"/>
          <w:color w:val="000000" w:themeColor="text1"/>
          <w:sz w:val="24"/>
          <w:szCs w:val="24"/>
        </w:rPr>
        <w:t>’nın</w:t>
      </w:r>
      <w:proofErr w:type="spellEnd"/>
      <w:r w:rsidR="00C71608" w:rsidRPr="00B6464B">
        <w:rPr>
          <w:rFonts w:ascii="Times New Roman" w:hAnsi="Times New Roman" w:cs="Times New Roman"/>
          <w:color w:val="000000" w:themeColor="text1"/>
          <w:sz w:val="24"/>
          <w:szCs w:val="24"/>
        </w:rPr>
        <w:t xml:space="preserve"> </w:t>
      </w:r>
      <w:r w:rsidR="004102F1" w:rsidRPr="00B6464B">
        <w:rPr>
          <w:rFonts w:ascii="Times New Roman" w:hAnsi="Times New Roman" w:cs="Times New Roman"/>
          <w:color w:val="000000" w:themeColor="text1"/>
          <w:sz w:val="24"/>
          <w:szCs w:val="24"/>
        </w:rPr>
        <w:t xml:space="preserve"> </w:t>
      </w:r>
      <w:r w:rsidR="00C71608" w:rsidRPr="00B6464B">
        <w:rPr>
          <w:rFonts w:ascii="Times New Roman" w:hAnsi="Times New Roman" w:cs="Times New Roman"/>
          <w:color w:val="000000" w:themeColor="text1"/>
          <w:kern w:val="36"/>
          <w:sz w:val="24"/>
          <w:szCs w:val="24"/>
          <w:bdr w:val="none" w:sz="0" w:space="0" w:color="auto" w:frame="1"/>
        </w:rPr>
        <w:t>(</w:t>
      </w:r>
      <w:r w:rsidR="004102F1" w:rsidRPr="00B6464B">
        <w:rPr>
          <w:rFonts w:ascii="Times New Roman" w:hAnsi="Times New Roman" w:cs="Times New Roman"/>
          <w:color w:val="000000" w:themeColor="text1"/>
          <w:kern w:val="36"/>
          <w:sz w:val="24"/>
          <w:szCs w:val="24"/>
          <w:bdr w:val="none" w:sz="0" w:space="0" w:color="auto" w:frame="1"/>
        </w:rPr>
        <w:t xml:space="preserve">Metis Nova Bilişim Dış Tic. A.Ş. </w:t>
      </w:r>
      <w:r w:rsidR="00C71608" w:rsidRPr="00B6464B">
        <w:rPr>
          <w:rFonts w:ascii="Times New Roman" w:hAnsi="Times New Roman" w:cs="Times New Roman"/>
          <w:color w:val="000000" w:themeColor="text1"/>
          <w:kern w:val="36"/>
          <w:sz w:val="24"/>
          <w:szCs w:val="24"/>
          <w:bdr w:val="none" w:sz="0" w:space="0" w:color="auto" w:frame="1"/>
        </w:rPr>
        <w:t>)</w:t>
      </w:r>
      <w:r w:rsidR="004102F1" w:rsidRPr="00B6464B">
        <w:rPr>
          <w:rFonts w:ascii="Times New Roman" w:hAnsi="Times New Roman" w:cs="Times New Roman"/>
          <w:color w:val="000000" w:themeColor="text1"/>
          <w:kern w:val="36"/>
          <w:sz w:val="24"/>
          <w:szCs w:val="24"/>
          <w:bdr w:val="none" w:sz="0" w:space="0" w:color="auto" w:frame="1"/>
        </w:rPr>
        <w:t xml:space="preserve"> </w:t>
      </w:r>
      <w:r w:rsidR="00C71608" w:rsidRPr="00B6464B">
        <w:rPr>
          <w:rFonts w:ascii="Times New Roman" w:hAnsi="Times New Roman" w:cs="Times New Roman"/>
          <w:color w:val="000000" w:themeColor="text1"/>
          <w:kern w:val="36"/>
          <w:sz w:val="24"/>
          <w:szCs w:val="24"/>
          <w:bdr w:val="none" w:sz="0" w:space="0" w:color="auto" w:frame="1"/>
        </w:rPr>
        <w:t xml:space="preserve">sahibi bulunduğu </w:t>
      </w:r>
      <w:r w:rsidR="004F3B41">
        <w:rPr>
          <w:rFonts w:ascii="Times New Roman" w:hAnsi="Times New Roman" w:cs="Times New Roman"/>
          <w:color w:val="000000" w:themeColor="text1"/>
          <w:sz w:val="24"/>
          <w:szCs w:val="24"/>
        </w:rPr>
        <w:t>NOVACTO</w:t>
      </w:r>
      <w:r w:rsidR="00F75F16" w:rsidRPr="00B6464B">
        <w:rPr>
          <w:rFonts w:ascii="Times New Roman" w:hAnsi="Times New Roman" w:cs="Times New Roman"/>
          <w:color w:val="000000" w:themeColor="text1"/>
          <w:sz w:val="24"/>
          <w:szCs w:val="24"/>
        </w:rPr>
        <w:t xml:space="preserve"> </w:t>
      </w:r>
      <w:r w:rsidR="00F75F16" w:rsidRPr="00B6464B">
        <w:rPr>
          <w:rFonts w:ascii="Times New Roman" w:hAnsi="Times New Roman" w:cs="Times New Roman"/>
          <w:color w:val="000000" w:themeColor="text1"/>
          <w:kern w:val="36"/>
          <w:sz w:val="24"/>
          <w:szCs w:val="24"/>
          <w:bdr w:val="none" w:sz="0" w:space="0" w:color="auto" w:frame="1"/>
        </w:rPr>
        <w:t>mobil uygulaması ve</w:t>
      </w:r>
      <w:r w:rsidR="004102F1" w:rsidRPr="00B6464B">
        <w:rPr>
          <w:rFonts w:ascii="Times New Roman" w:hAnsi="Times New Roman" w:cs="Times New Roman"/>
          <w:color w:val="000000" w:themeColor="text1"/>
          <w:kern w:val="36"/>
          <w:sz w:val="24"/>
          <w:szCs w:val="24"/>
          <w:bdr w:val="none" w:sz="0" w:space="0" w:color="auto" w:frame="1"/>
        </w:rPr>
        <w:t>ya</w:t>
      </w:r>
      <w:r w:rsidR="00F75F16" w:rsidRPr="00B6464B">
        <w:rPr>
          <w:rFonts w:ascii="Times New Roman" w:hAnsi="Times New Roman" w:cs="Times New Roman"/>
          <w:color w:val="000000" w:themeColor="text1"/>
          <w:kern w:val="36"/>
          <w:sz w:val="24"/>
          <w:szCs w:val="24"/>
          <w:bdr w:val="none" w:sz="0" w:space="0" w:color="auto" w:frame="1"/>
        </w:rPr>
        <w:t xml:space="preserve"> </w:t>
      </w:r>
      <w:hyperlink r:id="rId6" w:history="1">
        <w:r w:rsidR="004F3B41" w:rsidRPr="006815CB">
          <w:rPr>
            <w:rStyle w:val="Kpr"/>
            <w:rFonts w:ascii="Times New Roman" w:hAnsi="Times New Roman" w:cs="Times New Roman"/>
            <w:kern w:val="36"/>
            <w:sz w:val="24"/>
            <w:szCs w:val="24"/>
            <w:bdr w:val="none" w:sz="0" w:space="0" w:color="auto" w:frame="1"/>
          </w:rPr>
          <w:t>www.novacto.com</w:t>
        </w:r>
      </w:hyperlink>
      <w:r w:rsidR="00F75F16" w:rsidRPr="00B6464B">
        <w:rPr>
          <w:rFonts w:ascii="Times New Roman" w:hAnsi="Times New Roman" w:cs="Times New Roman"/>
          <w:color w:val="000000" w:themeColor="text1"/>
          <w:kern w:val="36"/>
          <w:sz w:val="24"/>
          <w:szCs w:val="24"/>
          <w:bdr w:val="none" w:sz="0" w:space="0" w:color="auto" w:frame="1"/>
        </w:rPr>
        <w:t xml:space="preserve"> internet sitesi </w:t>
      </w:r>
      <w:r w:rsidRPr="00B6464B">
        <w:rPr>
          <w:rFonts w:ascii="Times New Roman" w:hAnsi="Times New Roman" w:cs="Times New Roman"/>
          <w:color w:val="000000" w:themeColor="text1"/>
          <w:sz w:val="24"/>
          <w:szCs w:val="24"/>
        </w:rPr>
        <w:t xml:space="preserve">üzerinden </w:t>
      </w:r>
      <w:r w:rsidR="00F75F16" w:rsidRPr="00B6464B">
        <w:rPr>
          <w:rFonts w:ascii="Times New Roman" w:hAnsi="Times New Roman" w:cs="Times New Roman"/>
          <w:color w:val="000000" w:themeColor="text1"/>
          <w:sz w:val="24"/>
          <w:szCs w:val="24"/>
        </w:rPr>
        <w:t xml:space="preserve">elektronik ortamda </w:t>
      </w:r>
      <w:r w:rsidRPr="00B6464B">
        <w:rPr>
          <w:rFonts w:ascii="Times New Roman" w:hAnsi="Times New Roman" w:cs="Times New Roman"/>
          <w:color w:val="000000" w:themeColor="text1"/>
          <w:sz w:val="24"/>
          <w:szCs w:val="24"/>
        </w:rPr>
        <w:t xml:space="preserve">aşağıda nitelikleri </w:t>
      </w:r>
      <w:r w:rsidR="004102F1" w:rsidRPr="00B6464B">
        <w:rPr>
          <w:rFonts w:ascii="Times New Roman" w:hAnsi="Times New Roman" w:cs="Times New Roman"/>
          <w:color w:val="000000" w:themeColor="text1"/>
          <w:sz w:val="24"/>
          <w:szCs w:val="24"/>
        </w:rPr>
        <w:t xml:space="preserve">ve ücreti bildirilen </w:t>
      </w:r>
      <w:r w:rsidR="00B62C63">
        <w:rPr>
          <w:rFonts w:ascii="Times New Roman" w:hAnsi="Times New Roman" w:cs="Times New Roman"/>
          <w:color w:val="000000" w:themeColor="text1"/>
          <w:sz w:val="24"/>
          <w:szCs w:val="24"/>
        </w:rPr>
        <w:t>ürün/hizmet</w:t>
      </w:r>
      <w:r w:rsidR="00C71608" w:rsidRPr="00B6464B">
        <w:rPr>
          <w:rFonts w:ascii="Times New Roman" w:hAnsi="Times New Roman" w:cs="Times New Roman"/>
          <w:color w:val="000000" w:themeColor="text1"/>
          <w:sz w:val="24"/>
          <w:szCs w:val="24"/>
        </w:rPr>
        <w:t xml:space="preserve">in satışı </w:t>
      </w:r>
      <w:r w:rsidR="004102F1" w:rsidRPr="00B6464B">
        <w:rPr>
          <w:rFonts w:ascii="Times New Roman" w:hAnsi="Times New Roman" w:cs="Times New Roman"/>
          <w:color w:val="000000" w:themeColor="text1"/>
          <w:sz w:val="24"/>
          <w:szCs w:val="24"/>
        </w:rPr>
        <w:t xml:space="preserve">ile ilgili olarak 6502 sayılı </w:t>
      </w:r>
      <w:r w:rsidRPr="00B6464B">
        <w:rPr>
          <w:rFonts w:ascii="Times New Roman" w:hAnsi="Times New Roman" w:cs="Times New Roman"/>
          <w:color w:val="000000" w:themeColor="text1"/>
          <w:sz w:val="24"/>
          <w:szCs w:val="24"/>
        </w:rPr>
        <w:t xml:space="preserve">Tüketicilerin Korunması Hakkındaki Kanun ve Mesafeli Sözleşmelere Dair Yönetmelik hükümleri gereğince tarafların hak ve yükümlülüklerinin </w:t>
      </w:r>
      <w:r w:rsidR="004102F1" w:rsidRPr="00B6464B">
        <w:rPr>
          <w:rFonts w:ascii="Times New Roman" w:hAnsi="Times New Roman" w:cs="Times New Roman"/>
          <w:color w:val="000000" w:themeColor="text1"/>
          <w:sz w:val="24"/>
          <w:szCs w:val="24"/>
        </w:rPr>
        <w:t>belirlenmesidir.</w:t>
      </w:r>
      <w:proofErr w:type="gramEnd"/>
    </w:p>
    <w:p w14:paraId="42485B79" w14:textId="6CE9F97C" w:rsidR="004102F1" w:rsidRPr="00B6464B" w:rsidRDefault="004102F1" w:rsidP="00F75F16">
      <w:pPr>
        <w:spacing w:after="0" w:line="240" w:lineRule="auto"/>
        <w:rPr>
          <w:rFonts w:ascii="Times New Roman" w:eastAsia="Times New Roman" w:hAnsi="Times New Roman" w:cs="Times New Roman"/>
          <w:color w:val="000000" w:themeColor="text1"/>
          <w:sz w:val="24"/>
          <w:szCs w:val="24"/>
          <w:shd w:val="clear" w:color="auto" w:fill="EBEBEB"/>
          <w:lang w:eastAsia="tr-TR"/>
        </w:rPr>
      </w:pPr>
    </w:p>
    <w:p w14:paraId="2955AB3F" w14:textId="5697527F" w:rsidR="00497044" w:rsidRPr="00B6464B" w:rsidRDefault="004102F1" w:rsidP="00497044">
      <w:pPr>
        <w:pStyle w:val="ListeParagraf"/>
        <w:numPr>
          <w:ilvl w:val="0"/>
          <w:numId w:val="1"/>
        </w:numPr>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t>TARAFLAR</w:t>
      </w:r>
    </w:p>
    <w:p w14:paraId="0644BE56" w14:textId="77777777" w:rsidR="00497044" w:rsidRPr="00B6464B" w:rsidRDefault="00497044" w:rsidP="00497044">
      <w:pPr>
        <w:pStyle w:val="ListeParagraf"/>
        <w:rPr>
          <w:rFonts w:ascii="Times New Roman" w:hAnsi="Times New Roman" w:cs="Times New Roman"/>
          <w:color w:val="000000" w:themeColor="text1"/>
          <w:sz w:val="24"/>
          <w:szCs w:val="24"/>
        </w:rPr>
      </w:pPr>
    </w:p>
    <w:p w14:paraId="4B79529E" w14:textId="7E350EAC" w:rsidR="004102F1" w:rsidRPr="00B6464B" w:rsidRDefault="004102F1" w:rsidP="00497044">
      <w:pPr>
        <w:pStyle w:val="ListeParagraf"/>
        <w:numPr>
          <w:ilvl w:val="1"/>
          <w:numId w:val="1"/>
        </w:numPr>
        <w:rPr>
          <w:rFonts w:ascii="Times New Roman" w:hAnsi="Times New Roman" w:cs="Times New Roman"/>
          <w:color w:val="000000" w:themeColor="text1"/>
          <w:sz w:val="24"/>
          <w:szCs w:val="24"/>
        </w:rPr>
      </w:pPr>
      <w:r w:rsidRPr="00CC3C7E">
        <w:rPr>
          <w:rFonts w:ascii="Times New Roman" w:hAnsi="Times New Roman" w:cs="Times New Roman"/>
          <w:b/>
          <w:bCs/>
          <w:color w:val="000000" w:themeColor="text1"/>
          <w:sz w:val="24"/>
          <w:szCs w:val="24"/>
          <w:u w:val="single"/>
        </w:rPr>
        <w:t>S</w:t>
      </w:r>
      <w:r w:rsidR="00497044" w:rsidRPr="00CC3C7E">
        <w:rPr>
          <w:rFonts w:ascii="Times New Roman" w:hAnsi="Times New Roman" w:cs="Times New Roman"/>
          <w:b/>
          <w:bCs/>
          <w:color w:val="000000" w:themeColor="text1"/>
          <w:sz w:val="24"/>
          <w:szCs w:val="24"/>
          <w:u w:val="single"/>
        </w:rPr>
        <w:t>ATICI</w:t>
      </w:r>
      <w:r w:rsidRPr="00CC3C7E">
        <w:rPr>
          <w:rFonts w:ascii="Times New Roman" w:hAnsi="Times New Roman" w:cs="Times New Roman"/>
          <w:b/>
          <w:bCs/>
          <w:color w:val="000000" w:themeColor="text1"/>
          <w:sz w:val="24"/>
          <w:szCs w:val="24"/>
          <w:u w:val="single"/>
        </w:rPr>
        <w:tab/>
      </w:r>
      <w:r w:rsidR="00497044" w:rsidRPr="00CC3C7E">
        <w:rPr>
          <w:rFonts w:ascii="Times New Roman" w:hAnsi="Times New Roman" w:cs="Times New Roman"/>
          <w:b/>
          <w:bCs/>
          <w:color w:val="000000" w:themeColor="text1"/>
          <w:sz w:val="24"/>
          <w:szCs w:val="24"/>
          <w:u w:val="single"/>
        </w:rPr>
        <w:tab/>
      </w:r>
      <w:r w:rsidR="00C71608" w:rsidRPr="00CC3C7E">
        <w:rPr>
          <w:rFonts w:ascii="Times New Roman" w:hAnsi="Times New Roman" w:cs="Times New Roman"/>
          <w:b/>
          <w:bCs/>
          <w:color w:val="000000" w:themeColor="text1"/>
          <w:sz w:val="24"/>
          <w:szCs w:val="24"/>
          <w:u w:val="single"/>
        </w:rPr>
        <w:t>:</w:t>
      </w:r>
      <w:r w:rsidR="002D2027" w:rsidRPr="00B6464B">
        <w:rPr>
          <w:rFonts w:ascii="Times New Roman" w:hAnsi="Times New Roman" w:cs="Times New Roman"/>
          <w:color w:val="000000" w:themeColor="text1"/>
          <w:sz w:val="24"/>
          <w:szCs w:val="24"/>
        </w:rPr>
        <w:t xml:space="preserve"> </w:t>
      </w:r>
      <w:r w:rsidRPr="00B6464B">
        <w:rPr>
          <w:rFonts w:ascii="Times New Roman" w:hAnsi="Times New Roman" w:cs="Times New Roman"/>
          <w:color w:val="000000" w:themeColor="text1"/>
          <w:kern w:val="36"/>
          <w:sz w:val="24"/>
          <w:szCs w:val="24"/>
          <w:bdr w:val="none" w:sz="0" w:space="0" w:color="auto" w:frame="1"/>
        </w:rPr>
        <w:t xml:space="preserve">Metis Nova Bilişim Dış Tic. A.Ş. </w:t>
      </w:r>
      <w:r w:rsidR="00C71608" w:rsidRPr="00B6464B">
        <w:rPr>
          <w:rFonts w:ascii="Times New Roman" w:hAnsi="Times New Roman" w:cs="Times New Roman"/>
          <w:color w:val="000000" w:themeColor="text1"/>
          <w:kern w:val="36"/>
          <w:sz w:val="24"/>
          <w:szCs w:val="24"/>
          <w:bdr w:val="none" w:sz="0" w:space="0" w:color="auto" w:frame="1"/>
        </w:rPr>
        <w:t>(</w:t>
      </w:r>
      <w:r w:rsidR="004F3B41">
        <w:rPr>
          <w:rFonts w:ascii="Times New Roman" w:hAnsi="Times New Roman" w:cs="Times New Roman"/>
          <w:color w:val="000000" w:themeColor="text1"/>
          <w:kern w:val="36"/>
          <w:sz w:val="24"/>
          <w:szCs w:val="24"/>
          <w:bdr w:val="none" w:sz="0" w:space="0" w:color="auto" w:frame="1"/>
        </w:rPr>
        <w:t>NOVACTO</w:t>
      </w:r>
      <w:r w:rsidR="00C71608" w:rsidRPr="00B6464B">
        <w:rPr>
          <w:rFonts w:ascii="Times New Roman" w:hAnsi="Times New Roman" w:cs="Times New Roman"/>
          <w:color w:val="000000" w:themeColor="text1"/>
          <w:kern w:val="36"/>
          <w:sz w:val="24"/>
          <w:szCs w:val="24"/>
          <w:bdr w:val="none" w:sz="0" w:space="0" w:color="auto" w:frame="1"/>
        </w:rPr>
        <w:t>)</w:t>
      </w:r>
    </w:p>
    <w:p w14:paraId="558FB505" w14:textId="4F32494E" w:rsidR="00C71608" w:rsidRPr="00B6464B" w:rsidRDefault="00C71608" w:rsidP="00497044">
      <w:pPr>
        <w:tabs>
          <w:tab w:val="left" w:pos="2127"/>
          <w:tab w:val="left" w:pos="2835"/>
        </w:tabs>
        <w:ind w:left="3544" w:hanging="2124"/>
        <w:rPr>
          <w:rFonts w:ascii="Times New Roman" w:hAnsi="Times New Roman" w:cs="Times New Roman"/>
          <w:color w:val="000000" w:themeColor="text1"/>
          <w:sz w:val="24"/>
          <w:szCs w:val="24"/>
        </w:rPr>
      </w:pPr>
      <w:r w:rsidRPr="00B6464B">
        <w:rPr>
          <w:rFonts w:ascii="Times New Roman" w:hAnsi="Times New Roman" w:cs="Times New Roman"/>
          <w:color w:val="000000" w:themeColor="text1"/>
          <w:kern w:val="36"/>
          <w:sz w:val="24"/>
          <w:szCs w:val="24"/>
          <w:u w:val="single"/>
          <w:bdr w:val="none" w:sz="0" w:space="0" w:color="auto" w:frame="1"/>
        </w:rPr>
        <w:t>A</w:t>
      </w:r>
      <w:r w:rsidR="00497044" w:rsidRPr="00B6464B">
        <w:rPr>
          <w:rFonts w:ascii="Times New Roman" w:hAnsi="Times New Roman" w:cs="Times New Roman"/>
          <w:color w:val="000000" w:themeColor="text1"/>
          <w:kern w:val="36"/>
          <w:sz w:val="24"/>
          <w:szCs w:val="24"/>
          <w:u w:val="single"/>
          <w:bdr w:val="none" w:sz="0" w:space="0" w:color="auto" w:frame="1"/>
        </w:rPr>
        <w:t>dres</w:t>
      </w:r>
      <w:r w:rsidR="00497044" w:rsidRPr="00B6464B">
        <w:rPr>
          <w:rFonts w:ascii="Times New Roman" w:hAnsi="Times New Roman" w:cs="Times New Roman"/>
          <w:color w:val="000000" w:themeColor="text1"/>
          <w:kern w:val="36"/>
          <w:sz w:val="24"/>
          <w:szCs w:val="24"/>
          <w:u w:val="single"/>
          <w:bdr w:val="none" w:sz="0" w:space="0" w:color="auto" w:frame="1"/>
        </w:rPr>
        <w:tab/>
      </w:r>
      <w:r w:rsidRPr="00B6464B">
        <w:rPr>
          <w:rFonts w:ascii="Times New Roman" w:hAnsi="Times New Roman" w:cs="Times New Roman"/>
          <w:color w:val="000000" w:themeColor="text1"/>
          <w:kern w:val="36"/>
          <w:sz w:val="24"/>
          <w:szCs w:val="24"/>
          <w:u w:val="single"/>
          <w:bdr w:val="none" w:sz="0" w:space="0" w:color="auto" w:frame="1"/>
        </w:rPr>
        <w:tab/>
      </w:r>
      <w:r w:rsidR="00497044" w:rsidRPr="00B6464B">
        <w:rPr>
          <w:rFonts w:ascii="Times New Roman" w:hAnsi="Times New Roman" w:cs="Times New Roman"/>
          <w:color w:val="000000" w:themeColor="text1"/>
          <w:kern w:val="36"/>
          <w:sz w:val="24"/>
          <w:szCs w:val="24"/>
          <w:u w:val="single"/>
          <w:bdr w:val="none" w:sz="0" w:space="0" w:color="auto" w:frame="1"/>
        </w:rPr>
        <w:tab/>
      </w:r>
      <w:r w:rsidRPr="00B6464B">
        <w:rPr>
          <w:rFonts w:ascii="Times New Roman" w:hAnsi="Times New Roman" w:cs="Times New Roman"/>
          <w:color w:val="000000" w:themeColor="text1"/>
          <w:kern w:val="36"/>
          <w:sz w:val="24"/>
          <w:szCs w:val="24"/>
          <w:u w:val="single"/>
          <w:bdr w:val="none" w:sz="0" w:space="0" w:color="auto" w:frame="1"/>
        </w:rPr>
        <w:t>:</w:t>
      </w:r>
      <w:r w:rsidRPr="00B6464B">
        <w:rPr>
          <w:rFonts w:ascii="Times New Roman" w:hAnsi="Times New Roman" w:cs="Times New Roman"/>
          <w:color w:val="000000" w:themeColor="text1"/>
          <w:kern w:val="36"/>
          <w:sz w:val="24"/>
          <w:szCs w:val="24"/>
          <w:bdr w:val="none" w:sz="0" w:space="0" w:color="auto" w:frame="1"/>
        </w:rPr>
        <w:t xml:space="preserve"> </w:t>
      </w:r>
      <w:proofErr w:type="spellStart"/>
      <w:r w:rsidRPr="00B6464B">
        <w:rPr>
          <w:rFonts w:ascii="Times New Roman" w:hAnsi="Times New Roman" w:cs="Times New Roman"/>
          <w:color w:val="000000" w:themeColor="text1"/>
          <w:kern w:val="36"/>
          <w:sz w:val="24"/>
          <w:szCs w:val="24"/>
          <w:bdr w:val="none" w:sz="0" w:space="0" w:color="auto" w:frame="1"/>
        </w:rPr>
        <w:t>Çeliktepe</w:t>
      </w:r>
      <w:proofErr w:type="spellEnd"/>
      <w:r w:rsidRPr="00B6464B">
        <w:rPr>
          <w:rFonts w:ascii="Times New Roman" w:hAnsi="Times New Roman" w:cs="Times New Roman"/>
          <w:color w:val="000000" w:themeColor="text1"/>
          <w:kern w:val="36"/>
          <w:sz w:val="24"/>
          <w:szCs w:val="24"/>
          <w:bdr w:val="none" w:sz="0" w:space="0" w:color="auto" w:frame="1"/>
        </w:rPr>
        <w:t xml:space="preserve"> Mah. İsmet İnönü Cad. Yıldırımlar </w:t>
      </w:r>
      <w:proofErr w:type="spellStart"/>
      <w:proofErr w:type="gramStart"/>
      <w:r w:rsidRPr="00B6464B">
        <w:rPr>
          <w:rFonts w:ascii="Times New Roman" w:hAnsi="Times New Roman" w:cs="Times New Roman"/>
          <w:color w:val="000000" w:themeColor="text1"/>
          <w:kern w:val="36"/>
          <w:sz w:val="24"/>
          <w:szCs w:val="24"/>
          <w:bdr w:val="none" w:sz="0" w:space="0" w:color="auto" w:frame="1"/>
        </w:rPr>
        <w:t>İşmerkezi</w:t>
      </w:r>
      <w:proofErr w:type="spellEnd"/>
      <w:r w:rsidRPr="00B6464B">
        <w:rPr>
          <w:rFonts w:ascii="Times New Roman" w:hAnsi="Times New Roman" w:cs="Times New Roman"/>
          <w:color w:val="000000" w:themeColor="text1"/>
          <w:kern w:val="36"/>
          <w:sz w:val="24"/>
          <w:szCs w:val="24"/>
          <w:bdr w:val="none" w:sz="0" w:space="0" w:color="auto" w:frame="1"/>
        </w:rPr>
        <w:t xml:space="preserve"> </w:t>
      </w:r>
      <w:r w:rsidR="00497044" w:rsidRPr="00B6464B">
        <w:rPr>
          <w:rFonts w:ascii="Times New Roman" w:hAnsi="Times New Roman" w:cs="Times New Roman"/>
          <w:color w:val="000000" w:themeColor="text1"/>
          <w:kern w:val="36"/>
          <w:sz w:val="24"/>
          <w:szCs w:val="24"/>
          <w:bdr w:val="none" w:sz="0" w:space="0" w:color="auto" w:frame="1"/>
        </w:rPr>
        <w:t xml:space="preserve">  </w:t>
      </w:r>
      <w:r w:rsidRPr="00B6464B">
        <w:rPr>
          <w:rFonts w:ascii="Times New Roman" w:hAnsi="Times New Roman" w:cs="Times New Roman"/>
          <w:color w:val="000000" w:themeColor="text1"/>
          <w:kern w:val="36"/>
          <w:sz w:val="24"/>
          <w:szCs w:val="24"/>
          <w:bdr w:val="none" w:sz="0" w:space="0" w:color="auto" w:frame="1"/>
        </w:rPr>
        <w:t>No</w:t>
      </w:r>
      <w:proofErr w:type="gramEnd"/>
      <w:r w:rsidRPr="00B6464B">
        <w:rPr>
          <w:rFonts w:ascii="Times New Roman" w:hAnsi="Times New Roman" w:cs="Times New Roman"/>
          <w:color w:val="000000" w:themeColor="text1"/>
          <w:kern w:val="36"/>
          <w:sz w:val="24"/>
          <w:szCs w:val="24"/>
          <w:bdr w:val="none" w:sz="0" w:space="0" w:color="auto" w:frame="1"/>
        </w:rPr>
        <w:t xml:space="preserve">:11/502 Kağıthane, İstanbul  </w:t>
      </w:r>
    </w:p>
    <w:p w14:paraId="1A5749DC" w14:textId="57314609" w:rsidR="004102F1" w:rsidRPr="00B6464B" w:rsidRDefault="004102F1" w:rsidP="00497044">
      <w:pPr>
        <w:ind w:left="708" w:firstLine="708"/>
        <w:rPr>
          <w:rFonts w:ascii="Times New Roman" w:hAnsi="Times New Roman" w:cs="Times New Roman"/>
          <w:color w:val="000000" w:themeColor="text1"/>
          <w:sz w:val="24"/>
          <w:szCs w:val="24"/>
          <w:u w:val="single"/>
        </w:rPr>
      </w:pPr>
      <w:r w:rsidRPr="00B6464B">
        <w:rPr>
          <w:rFonts w:ascii="Times New Roman" w:hAnsi="Times New Roman" w:cs="Times New Roman"/>
          <w:color w:val="000000" w:themeColor="text1"/>
          <w:sz w:val="24"/>
          <w:szCs w:val="24"/>
          <w:u w:val="single"/>
        </w:rPr>
        <w:t>MERSİS numarası</w:t>
      </w:r>
      <w:r w:rsidRPr="00B6464B">
        <w:rPr>
          <w:rFonts w:ascii="Times New Roman" w:hAnsi="Times New Roman" w:cs="Times New Roman"/>
          <w:color w:val="000000" w:themeColor="text1"/>
          <w:sz w:val="24"/>
          <w:szCs w:val="24"/>
          <w:u w:val="single"/>
        </w:rPr>
        <w:tab/>
        <w:t xml:space="preserve">: </w:t>
      </w:r>
      <w:r w:rsidR="00644FA8" w:rsidRPr="00644FA8">
        <w:rPr>
          <w:rFonts w:ascii="Times New Roman" w:hAnsi="Times New Roman" w:cs="Times New Roman"/>
          <w:color w:val="000000" w:themeColor="text1"/>
          <w:sz w:val="24"/>
          <w:szCs w:val="24"/>
          <w:u w:val="single"/>
        </w:rPr>
        <w:t>0620-1260-8160-0001</w:t>
      </w:r>
    </w:p>
    <w:p w14:paraId="48AF5D05" w14:textId="432DD2F9" w:rsidR="00497044" w:rsidRPr="00B6464B" w:rsidRDefault="004102F1" w:rsidP="00497044">
      <w:pPr>
        <w:ind w:left="708" w:firstLine="708"/>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u w:val="single"/>
        </w:rPr>
        <w:t xml:space="preserve">İletişim Bilgileri </w:t>
      </w:r>
      <w:r w:rsidRPr="00B6464B">
        <w:rPr>
          <w:rFonts w:ascii="Times New Roman" w:hAnsi="Times New Roman" w:cs="Times New Roman"/>
          <w:color w:val="000000" w:themeColor="text1"/>
          <w:sz w:val="24"/>
          <w:szCs w:val="24"/>
          <w:u w:val="single"/>
        </w:rPr>
        <w:tab/>
        <w:t>:</w:t>
      </w:r>
      <w:r w:rsidRPr="00B6464B">
        <w:rPr>
          <w:rFonts w:ascii="Times New Roman" w:hAnsi="Times New Roman" w:cs="Times New Roman"/>
          <w:color w:val="000000" w:themeColor="text1"/>
          <w:sz w:val="24"/>
          <w:szCs w:val="24"/>
        </w:rPr>
        <w:t xml:space="preserve"> </w:t>
      </w:r>
      <w:r w:rsidR="00497044" w:rsidRPr="00B6464B">
        <w:rPr>
          <w:rFonts w:ascii="Times New Roman" w:hAnsi="Times New Roman" w:cs="Times New Roman"/>
          <w:color w:val="000000" w:themeColor="text1"/>
          <w:sz w:val="24"/>
          <w:szCs w:val="24"/>
        </w:rPr>
        <w:t xml:space="preserve"> </w:t>
      </w:r>
      <w:r w:rsidR="00644FA8">
        <w:rPr>
          <w:rFonts w:ascii="Times New Roman" w:hAnsi="Times New Roman" w:cs="Times New Roman"/>
          <w:color w:val="000000" w:themeColor="text1"/>
          <w:sz w:val="24"/>
          <w:szCs w:val="24"/>
        </w:rPr>
        <w:t xml:space="preserve">Tel: 0505 623 </w:t>
      </w:r>
      <w:proofErr w:type="gramStart"/>
      <w:r w:rsidR="00644FA8">
        <w:rPr>
          <w:rFonts w:ascii="Times New Roman" w:hAnsi="Times New Roman" w:cs="Times New Roman"/>
          <w:color w:val="000000" w:themeColor="text1"/>
          <w:sz w:val="24"/>
          <w:szCs w:val="24"/>
        </w:rPr>
        <w:t>6903         e</w:t>
      </w:r>
      <w:proofErr w:type="gramEnd"/>
      <w:r w:rsidR="00644FA8">
        <w:rPr>
          <w:rFonts w:ascii="Times New Roman" w:hAnsi="Times New Roman" w:cs="Times New Roman"/>
          <w:color w:val="000000" w:themeColor="text1"/>
          <w:sz w:val="24"/>
          <w:szCs w:val="24"/>
        </w:rPr>
        <w:t>-mail: bilgi@</w:t>
      </w:r>
      <w:r w:rsidR="004F3B41">
        <w:rPr>
          <w:rFonts w:ascii="Times New Roman" w:hAnsi="Times New Roman" w:cs="Times New Roman"/>
          <w:color w:val="000000" w:themeColor="text1"/>
          <w:sz w:val="24"/>
          <w:szCs w:val="24"/>
        </w:rPr>
        <w:t>novacto</w:t>
      </w:r>
      <w:bookmarkStart w:id="0" w:name="_GoBack"/>
      <w:bookmarkEnd w:id="0"/>
      <w:r w:rsidR="00644FA8">
        <w:rPr>
          <w:rFonts w:ascii="Times New Roman" w:hAnsi="Times New Roman" w:cs="Times New Roman"/>
          <w:color w:val="000000" w:themeColor="text1"/>
          <w:sz w:val="24"/>
          <w:szCs w:val="24"/>
        </w:rPr>
        <w:t>.com</w:t>
      </w:r>
    </w:p>
    <w:p w14:paraId="0161D702" w14:textId="77777777" w:rsidR="00497044" w:rsidRPr="00B6464B" w:rsidRDefault="00497044" w:rsidP="00497044">
      <w:pPr>
        <w:rPr>
          <w:rFonts w:ascii="Times New Roman" w:hAnsi="Times New Roman" w:cs="Times New Roman"/>
          <w:color w:val="000000" w:themeColor="text1"/>
          <w:sz w:val="24"/>
          <w:szCs w:val="24"/>
        </w:rPr>
      </w:pPr>
    </w:p>
    <w:p w14:paraId="7AF98BFB" w14:textId="6A4ADF71" w:rsidR="00F32AB2" w:rsidRPr="00BE39E1" w:rsidRDefault="00F32AB2" w:rsidP="00497044">
      <w:pPr>
        <w:pStyle w:val="ListeParagraf"/>
        <w:numPr>
          <w:ilvl w:val="1"/>
          <w:numId w:val="1"/>
        </w:numPr>
        <w:rPr>
          <w:rFonts w:ascii="Times New Roman" w:hAnsi="Times New Roman" w:cs="Times New Roman"/>
          <w:b/>
          <w:bCs/>
          <w:color w:val="000000" w:themeColor="text1"/>
          <w:sz w:val="24"/>
          <w:szCs w:val="24"/>
          <w:highlight w:val="yellow"/>
          <w:u w:val="single"/>
        </w:rPr>
      </w:pPr>
      <w:r w:rsidRPr="00BE39E1">
        <w:rPr>
          <w:rFonts w:ascii="Times New Roman" w:hAnsi="Times New Roman" w:cs="Times New Roman"/>
          <w:b/>
          <w:bCs/>
          <w:color w:val="000000" w:themeColor="text1"/>
          <w:sz w:val="24"/>
          <w:szCs w:val="24"/>
          <w:highlight w:val="yellow"/>
          <w:u w:val="single"/>
        </w:rPr>
        <w:t>ALICI</w:t>
      </w:r>
      <w:r w:rsidR="00497044" w:rsidRPr="00BE39E1">
        <w:rPr>
          <w:rFonts w:ascii="Times New Roman" w:hAnsi="Times New Roman" w:cs="Times New Roman"/>
          <w:b/>
          <w:bCs/>
          <w:color w:val="000000" w:themeColor="text1"/>
          <w:sz w:val="24"/>
          <w:szCs w:val="24"/>
          <w:highlight w:val="yellow"/>
          <w:u w:val="single"/>
        </w:rPr>
        <w:tab/>
      </w:r>
      <w:r w:rsidR="00497044" w:rsidRPr="00BE39E1">
        <w:rPr>
          <w:rFonts w:ascii="Times New Roman" w:hAnsi="Times New Roman" w:cs="Times New Roman"/>
          <w:b/>
          <w:bCs/>
          <w:color w:val="000000" w:themeColor="text1"/>
          <w:sz w:val="24"/>
          <w:szCs w:val="24"/>
          <w:highlight w:val="yellow"/>
          <w:u w:val="single"/>
        </w:rPr>
        <w:tab/>
      </w:r>
      <w:r w:rsidR="00497044" w:rsidRPr="00BE39E1">
        <w:rPr>
          <w:rFonts w:ascii="Times New Roman" w:hAnsi="Times New Roman" w:cs="Times New Roman"/>
          <w:b/>
          <w:bCs/>
          <w:color w:val="000000" w:themeColor="text1"/>
          <w:sz w:val="24"/>
          <w:szCs w:val="24"/>
          <w:highlight w:val="yellow"/>
          <w:u w:val="single"/>
        </w:rPr>
        <w:tab/>
        <w:t>:</w:t>
      </w:r>
    </w:p>
    <w:p w14:paraId="527C1292" w14:textId="453930D3" w:rsidR="00F32AB2" w:rsidRPr="00BE39E1" w:rsidRDefault="00F32AB2" w:rsidP="00497044">
      <w:pPr>
        <w:ind w:firstLine="1418"/>
        <w:rPr>
          <w:rFonts w:ascii="Times New Roman" w:hAnsi="Times New Roman" w:cs="Times New Roman"/>
          <w:color w:val="000000" w:themeColor="text1"/>
          <w:sz w:val="24"/>
          <w:szCs w:val="24"/>
          <w:highlight w:val="yellow"/>
        </w:rPr>
      </w:pPr>
      <w:r w:rsidRPr="00BE39E1">
        <w:rPr>
          <w:rFonts w:ascii="Times New Roman" w:hAnsi="Times New Roman" w:cs="Times New Roman"/>
          <w:color w:val="000000" w:themeColor="text1"/>
          <w:sz w:val="24"/>
          <w:szCs w:val="24"/>
          <w:highlight w:val="yellow"/>
        </w:rPr>
        <w:t>A</w:t>
      </w:r>
      <w:r w:rsidR="00497044" w:rsidRPr="00BE39E1">
        <w:rPr>
          <w:rFonts w:ascii="Times New Roman" w:hAnsi="Times New Roman" w:cs="Times New Roman"/>
          <w:color w:val="000000" w:themeColor="text1"/>
          <w:sz w:val="24"/>
          <w:szCs w:val="24"/>
          <w:highlight w:val="yellow"/>
        </w:rPr>
        <w:t>d</w:t>
      </w:r>
      <w:r w:rsidR="00497044" w:rsidRPr="00BE39E1">
        <w:rPr>
          <w:rFonts w:ascii="Times New Roman" w:hAnsi="Times New Roman" w:cs="Times New Roman"/>
          <w:color w:val="000000" w:themeColor="text1"/>
          <w:sz w:val="24"/>
          <w:szCs w:val="24"/>
          <w:highlight w:val="yellow"/>
        </w:rPr>
        <w:tab/>
      </w:r>
      <w:r w:rsidRPr="00BE39E1">
        <w:rPr>
          <w:rFonts w:ascii="Times New Roman" w:hAnsi="Times New Roman" w:cs="Times New Roman"/>
          <w:color w:val="000000" w:themeColor="text1"/>
          <w:sz w:val="24"/>
          <w:szCs w:val="24"/>
          <w:highlight w:val="yellow"/>
        </w:rPr>
        <w:tab/>
      </w:r>
      <w:r w:rsidRPr="00BE39E1">
        <w:rPr>
          <w:rFonts w:ascii="Times New Roman" w:hAnsi="Times New Roman" w:cs="Times New Roman"/>
          <w:color w:val="000000" w:themeColor="text1"/>
          <w:sz w:val="24"/>
          <w:szCs w:val="24"/>
          <w:highlight w:val="yellow"/>
        </w:rPr>
        <w:tab/>
        <w:t xml:space="preserve">: </w:t>
      </w:r>
    </w:p>
    <w:p w14:paraId="139E2B34" w14:textId="0494149F" w:rsidR="00497044" w:rsidRPr="00BE39E1" w:rsidRDefault="00F32AB2" w:rsidP="00644FA8">
      <w:pPr>
        <w:ind w:left="708" w:firstLine="708"/>
        <w:rPr>
          <w:rFonts w:ascii="Times New Roman" w:hAnsi="Times New Roman" w:cs="Times New Roman"/>
          <w:color w:val="000000" w:themeColor="text1"/>
          <w:sz w:val="24"/>
          <w:szCs w:val="24"/>
          <w:highlight w:val="yellow"/>
        </w:rPr>
      </w:pPr>
      <w:r w:rsidRPr="00BE39E1">
        <w:rPr>
          <w:rFonts w:ascii="Times New Roman" w:hAnsi="Times New Roman" w:cs="Times New Roman"/>
          <w:color w:val="000000" w:themeColor="text1"/>
          <w:sz w:val="24"/>
          <w:szCs w:val="24"/>
          <w:highlight w:val="yellow"/>
        </w:rPr>
        <w:t>Soyadı</w:t>
      </w:r>
      <w:r w:rsidRPr="00BE39E1">
        <w:rPr>
          <w:rFonts w:ascii="Times New Roman" w:hAnsi="Times New Roman" w:cs="Times New Roman"/>
          <w:color w:val="000000" w:themeColor="text1"/>
          <w:sz w:val="24"/>
          <w:szCs w:val="24"/>
          <w:highlight w:val="yellow"/>
        </w:rPr>
        <w:tab/>
      </w:r>
      <w:r w:rsidRPr="00BE39E1">
        <w:rPr>
          <w:rFonts w:ascii="Times New Roman" w:hAnsi="Times New Roman" w:cs="Times New Roman"/>
          <w:color w:val="000000" w:themeColor="text1"/>
          <w:sz w:val="24"/>
          <w:szCs w:val="24"/>
          <w:highlight w:val="yellow"/>
        </w:rPr>
        <w:tab/>
      </w:r>
      <w:r w:rsidRPr="00BE39E1">
        <w:rPr>
          <w:rFonts w:ascii="Times New Roman" w:hAnsi="Times New Roman" w:cs="Times New Roman"/>
          <w:color w:val="000000" w:themeColor="text1"/>
          <w:sz w:val="24"/>
          <w:szCs w:val="24"/>
          <w:highlight w:val="yellow"/>
        </w:rPr>
        <w:tab/>
        <w:t>:</w:t>
      </w:r>
    </w:p>
    <w:p w14:paraId="6910BDED" w14:textId="2B76A4C0" w:rsidR="00F32AB2" w:rsidRPr="00BE39E1" w:rsidRDefault="00F32AB2" w:rsidP="00497044">
      <w:pPr>
        <w:ind w:firstLine="1418"/>
        <w:rPr>
          <w:rFonts w:ascii="Times New Roman" w:hAnsi="Times New Roman" w:cs="Times New Roman"/>
          <w:color w:val="000000" w:themeColor="text1"/>
          <w:sz w:val="24"/>
          <w:szCs w:val="24"/>
          <w:highlight w:val="yellow"/>
        </w:rPr>
      </w:pPr>
      <w:r w:rsidRPr="00BE39E1">
        <w:rPr>
          <w:rFonts w:ascii="Times New Roman" w:hAnsi="Times New Roman" w:cs="Times New Roman"/>
          <w:color w:val="000000" w:themeColor="text1"/>
          <w:sz w:val="24"/>
          <w:szCs w:val="24"/>
          <w:highlight w:val="yellow"/>
        </w:rPr>
        <w:t>Telefon</w:t>
      </w:r>
      <w:r w:rsidRPr="00BE39E1">
        <w:rPr>
          <w:rFonts w:ascii="Times New Roman" w:hAnsi="Times New Roman" w:cs="Times New Roman"/>
          <w:color w:val="000000" w:themeColor="text1"/>
          <w:sz w:val="24"/>
          <w:szCs w:val="24"/>
          <w:highlight w:val="yellow"/>
        </w:rPr>
        <w:tab/>
      </w:r>
      <w:r w:rsidRPr="00BE39E1">
        <w:rPr>
          <w:rFonts w:ascii="Times New Roman" w:hAnsi="Times New Roman" w:cs="Times New Roman"/>
          <w:color w:val="000000" w:themeColor="text1"/>
          <w:sz w:val="24"/>
          <w:szCs w:val="24"/>
          <w:highlight w:val="yellow"/>
        </w:rPr>
        <w:tab/>
        <w:t xml:space="preserve">: </w:t>
      </w:r>
    </w:p>
    <w:p w14:paraId="4253171F" w14:textId="76AED036" w:rsidR="00F32AB2" w:rsidRPr="00B6464B" w:rsidRDefault="00C71608" w:rsidP="00497044">
      <w:pPr>
        <w:ind w:firstLine="1418"/>
        <w:rPr>
          <w:rFonts w:ascii="Times New Roman" w:hAnsi="Times New Roman" w:cs="Times New Roman"/>
          <w:color w:val="000000" w:themeColor="text1"/>
          <w:sz w:val="24"/>
          <w:szCs w:val="24"/>
        </w:rPr>
      </w:pPr>
      <w:r w:rsidRPr="00BE39E1">
        <w:rPr>
          <w:rFonts w:ascii="Times New Roman" w:hAnsi="Times New Roman" w:cs="Times New Roman"/>
          <w:color w:val="000000" w:themeColor="text1"/>
          <w:sz w:val="24"/>
          <w:szCs w:val="24"/>
          <w:highlight w:val="yellow"/>
        </w:rPr>
        <w:t>E-posta</w:t>
      </w:r>
      <w:r w:rsidRPr="00BE39E1">
        <w:rPr>
          <w:rFonts w:ascii="Times New Roman" w:hAnsi="Times New Roman" w:cs="Times New Roman"/>
          <w:color w:val="000000" w:themeColor="text1"/>
          <w:sz w:val="24"/>
          <w:szCs w:val="24"/>
          <w:highlight w:val="yellow"/>
        </w:rPr>
        <w:tab/>
      </w:r>
      <w:r w:rsidR="00F32AB2" w:rsidRPr="00BE39E1">
        <w:rPr>
          <w:rFonts w:ascii="Times New Roman" w:hAnsi="Times New Roman" w:cs="Times New Roman"/>
          <w:color w:val="000000" w:themeColor="text1"/>
          <w:sz w:val="24"/>
          <w:szCs w:val="24"/>
          <w:highlight w:val="yellow"/>
        </w:rPr>
        <w:tab/>
        <w:t>:</w:t>
      </w:r>
      <w:r w:rsidR="00F32AB2" w:rsidRPr="00B6464B">
        <w:rPr>
          <w:rFonts w:ascii="Times New Roman" w:hAnsi="Times New Roman" w:cs="Times New Roman"/>
          <w:color w:val="000000" w:themeColor="text1"/>
          <w:sz w:val="24"/>
          <w:szCs w:val="24"/>
        </w:rPr>
        <w:t xml:space="preserve"> </w:t>
      </w:r>
    </w:p>
    <w:p w14:paraId="24640138" w14:textId="0BBBE739" w:rsidR="00601514" w:rsidRPr="00B6464B" w:rsidRDefault="00601514" w:rsidP="00497044">
      <w:pPr>
        <w:ind w:firstLine="1418"/>
        <w:rPr>
          <w:rFonts w:ascii="Times New Roman" w:hAnsi="Times New Roman" w:cs="Times New Roman"/>
          <w:color w:val="000000" w:themeColor="text1"/>
          <w:sz w:val="24"/>
          <w:szCs w:val="24"/>
        </w:rPr>
      </w:pPr>
    </w:p>
    <w:p w14:paraId="08AADAEE" w14:textId="7AF1AC18" w:rsidR="00F32AB2" w:rsidRPr="00B6464B" w:rsidRDefault="00F32AB2" w:rsidP="00497044">
      <w:pPr>
        <w:ind w:firstLine="1418"/>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ab/>
      </w:r>
      <w:r w:rsidRPr="00B6464B">
        <w:rPr>
          <w:rFonts w:ascii="Times New Roman" w:hAnsi="Times New Roman" w:cs="Times New Roman"/>
          <w:color w:val="000000" w:themeColor="text1"/>
          <w:sz w:val="24"/>
          <w:szCs w:val="24"/>
        </w:rPr>
        <w:tab/>
        <w:t xml:space="preserve"> </w:t>
      </w:r>
    </w:p>
    <w:p w14:paraId="238A3B03" w14:textId="5BF8E1AE" w:rsidR="0027470F" w:rsidRPr="00B6464B" w:rsidRDefault="0027470F" w:rsidP="00DF24B1">
      <w:pPr>
        <w:pStyle w:val="ListeParagraf"/>
        <w:numPr>
          <w:ilvl w:val="0"/>
          <w:numId w:val="1"/>
        </w:numPr>
        <w:tabs>
          <w:tab w:val="left" w:pos="2127"/>
        </w:tabs>
        <w:jc w:val="both"/>
        <w:rPr>
          <w:rFonts w:ascii="Times New Roman" w:hAnsi="Times New Roman" w:cs="Times New Roman"/>
          <w:color w:val="000000" w:themeColor="text1"/>
          <w:sz w:val="24"/>
          <w:szCs w:val="24"/>
        </w:rPr>
      </w:pPr>
      <w:r w:rsidRPr="00B6464B">
        <w:rPr>
          <w:rFonts w:ascii="Times New Roman" w:hAnsi="Times New Roman" w:cs="Times New Roman"/>
          <w:b/>
          <w:bCs/>
          <w:color w:val="000000" w:themeColor="text1"/>
          <w:sz w:val="24"/>
          <w:szCs w:val="24"/>
        </w:rPr>
        <w:t xml:space="preserve">ÖN BİLGİLENDİRME YAPILDIĞININ </w:t>
      </w:r>
      <w:r w:rsidR="005B4CF9" w:rsidRPr="00B6464B">
        <w:rPr>
          <w:rFonts w:ascii="Times New Roman" w:hAnsi="Times New Roman" w:cs="Times New Roman"/>
          <w:b/>
          <w:bCs/>
          <w:color w:val="000000" w:themeColor="text1"/>
          <w:sz w:val="24"/>
          <w:szCs w:val="24"/>
        </w:rPr>
        <w:t xml:space="preserve">VE ÖN BİLGİLENDİRME SONRASINDA MESAFELİ SATIŞ SÖZLEŞMESİNİN </w:t>
      </w:r>
      <w:r w:rsidRPr="00B6464B">
        <w:rPr>
          <w:rFonts w:ascii="Times New Roman" w:hAnsi="Times New Roman" w:cs="Times New Roman"/>
          <w:b/>
          <w:bCs/>
          <w:color w:val="000000" w:themeColor="text1"/>
          <w:sz w:val="24"/>
          <w:szCs w:val="24"/>
        </w:rPr>
        <w:t>ALICI TARAFINDAN KABUL</w:t>
      </w:r>
      <w:r w:rsidR="00DF24B1">
        <w:rPr>
          <w:rFonts w:ascii="Times New Roman" w:hAnsi="Times New Roman" w:cs="Times New Roman"/>
          <w:b/>
          <w:bCs/>
          <w:color w:val="000000" w:themeColor="text1"/>
          <w:sz w:val="24"/>
          <w:szCs w:val="24"/>
        </w:rPr>
        <w:t xml:space="preserve"> EDİLDİĞİ</w:t>
      </w:r>
    </w:p>
    <w:p w14:paraId="1ACC92A4" w14:textId="3A8C3388" w:rsidR="00F32AB2" w:rsidRPr="00B6464B" w:rsidRDefault="0027470F" w:rsidP="0027470F">
      <w:pPr>
        <w:jc w:val="both"/>
        <w:rPr>
          <w:rFonts w:ascii="Times New Roman" w:eastAsia="Times New Roman" w:hAnsi="Times New Roman" w:cs="Times New Roman"/>
          <w:color w:val="000000" w:themeColor="text1"/>
          <w:sz w:val="24"/>
          <w:szCs w:val="24"/>
          <w:lang w:eastAsia="tr-TR"/>
        </w:rPr>
      </w:pPr>
      <w:r w:rsidRPr="00B6464B">
        <w:rPr>
          <w:rFonts w:ascii="Times New Roman" w:hAnsi="Times New Roman" w:cs="Times New Roman"/>
          <w:color w:val="000000" w:themeColor="text1"/>
          <w:sz w:val="24"/>
          <w:szCs w:val="24"/>
        </w:rPr>
        <w:t xml:space="preserve">Alıcı taraf </w:t>
      </w:r>
      <w:r w:rsidRPr="00B6464B">
        <w:rPr>
          <w:rFonts w:ascii="Times New Roman" w:eastAsia="Times New Roman" w:hAnsi="Times New Roman" w:cs="Times New Roman"/>
          <w:color w:val="000000" w:themeColor="text1"/>
          <w:sz w:val="24"/>
          <w:szCs w:val="24"/>
          <w:lang w:eastAsia="tr-TR"/>
        </w:rPr>
        <w:t>s</w:t>
      </w:r>
      <w:r w:rsidRPr="008E31BA">
        <w:rPr>
          <w:rFonts w:ascii="Times New Roman" w:eastAsia="Times New Roman" w:hAnsi="Times New Roman" w:cs="Times New Roman"/>
          <w:color w:val="000000" w:themeColor="text1"/>
          <w:sz w:val="24"/>
          <w:szCs w:val="24"/>
          <w:lang w:eastAsia="tr-TR"/>
        </w:rPr>
        <w:t xml:space="preserve">özleşme konusu </w:t>
      </w:r>
      <w:r w:rsidR="00B62C63">
        <w:rPr>
          <w:rFonts w:ascii="Times New Roman" w:eastAsia="Times New Roman" w:hAnsi="Times New Roman" w:cs="Times New Roman"/>
          <w:color w:val="000000" w:themeColor="text1"/>
          <w:sz w:val="24"/>
          <w:szCs w:val="24"/>
          <w:lang w:eastAsia="tr-TR"/>
        </w:rPr>
        <w:t>ürün/hizmet</w:t>
      </w:r>
      <w:r w:rsidRPr="008E31BA">
        <w:rPr>
          <w:rFonts w:ascii="Times New Roman" w:eastAsia="Times New Roman" w:hAnsi="Times New Roman" w:cs="Times New Roman"/>
          <w:color w:val="000000" w:themeColor="text1"/>
          <w:sz w:val="24"/>
          <w:szCs w:val="24"/>
          <w:lang w:eastAsia="tr-TR"/>
        </w:rPr>
        <w:t>in temel nitelikleri,</w:t>
      </w:r>
      <w:r w:rsidRPr="00B6464B">
        <w:rPr>
          <w:rFonts w:ascii="Times New Roman" w:eastAsia="Times New Roman" w:hAnsi="Times New Roman" w:cs="Times New Roman"/>
          <w:color w:val="000000" w:themeColor="text1"/>
          <w:sz w:val="24"/>
          <w:szCs w:val="24"/>
          <w:lang w:eastAsia="tr-TR"/>
        </w:rPr>
        <w:t xml:space="preserve"> </w:t>
      </w:r>
      <w:proofErr w:type="spellStart"/>
      <w:r w:rsidRPr="00B6464B">
        <w:rPr>
          <w:rFonts w:ascii="Times New Roman" w:eastAsia="Times New Roman" w:hAnsi="Times New Roman" w:cs="Times New Roman"/>
          <w:color w:val="000000" w:themeColor="text1"/>
          <w:sz w:val="24"/>
          <w:szCs w:val="24"/>
          <w:lang w:eastAsia="tr-TR"/>
        </w:rPr>
        <w:t>Satıcı’nın</w:t>
      </w:r>
      <w:proofErr w:type="spellEnd"/>
      <w:r w:rsidRPr="00B6464B">
        <w:rPr>
          <w:rFonts w:ascii="Times New Roman" w:eastAsia="Times New Roman" w:hAnsi="Times New Roman" w:cs="Times New Roman"/>
          <w:color w:val="000000" w:themeColor="text1"/>
          <w:sz w:val="24"/>
          <w:szCs w:val="24"/>
          <w:lang w:eastAsia="tr-TR"/>
        </w:rPr>
        <w:t xml:space="preserve"> unvanı, </w:t>
      </w:r>
      <w:proofErr w:type="spellStart"/>
      <w:r w:rsidRPr="00B6464B">
        <w:rPr>
          <w:rFonts w:ascii="Times New Roman" w:eastAsia="Times New Roman" w:hAnsi="Times New Roman" w:cs="Times New Roman"/>
          <w:color w:val="000000" w:themeColor="text1"/>
          <w:sz w:val="24"/>
          <w:szCs w:val="24"/>
          <w:lang w:eastAsia="tr-TR"/>
        </w:rPr>
        <w:t>mersis</w:t>
      </w:r>
      <w:proofErr w:type="spellEnd"/>
      <w:r w:rsidRPr="00B6464B">
        <w:rPr>
          <w:rFonts w:ascii="Times New Roman" w:eastAsia="Times New Roman" w:hAnsi="Times New Roman" w:cs="Times New Roman"/>
          <w:color w:val="000000" w:themeColor="text1"/>
          <w:sz w:val="24"/>
          <w:szCs w:val="24"/>
          <w:lang w:eastAsia="tr-TR"/>
        </w:rPr>
        <w:t xml:space="preserve"> adresi, irtibat bilgileri,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 xml:space="preserve"> sunumu aşamasında yaşanan sorunlara ilişkin ulaşılabilecek iletişim bilgileri,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 xml:space="preserve">in vergiler dahil toplam bedeli, ödeme ve ödemeyi takiben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 xml:space="preserve">in başlamasına ilişkin süreç, Mesafeli Sözleşmeler yönetmeliği 15.madde uyarınca cayma hakkının mevcut bulunmadığı,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 xml:space="preserve">in sağlanabilmesi amacı ile uygulamanın güncel ve belirtilen işletim sistemleri ile birlikte kullanılması gerektiği, uyuşmazlık halinde başvurularını Tüketici Mahkemesi veya Tüketici Hakem </w:t>
      </w:r>
      <w:r w:rsidR="00DF24B1">
        <w:rPr>
          <w:rFonts w:ascii="Times New Roman" w:eastAsia="Times New Roman" w:hAnsi="Times New Roman" w:cs="Times New Roman"/>
          <w:color w:val="000000" w:themeColor="text1"/>
          <w:sz w:val="24"/>
          <w:szCs w:val="24"/>
          <w:lang w:eastAsia="tr-TR"/>
        </w:rPr>
        <w:t>H</w:t>
      </w:r>
      <w:r w:rsidRPr="00B6464B">
        <w:rPr>
          <w:rFonts w:ascii="Times New Roman" w:eastAsia="Times New Roman" w:hAnsi="Times New Roman" w:cs="Times New Roman"/>
          <w:color w:val="000000" w:themeColor="text1"/>
          <w:sz w:val="24"/>
          <w:szCs w:val="24"/>
          <w:lang w:eastAsia="tr-TR"/>
        </w:rPr>
        <w:t>eyeti</w:t>
      </w:r>
      <w:r w:rsidR="00DF24B1">
        <w:rPr>
          <w:rFonts w:ascii="Times New Roman" w:eastAsia="Times New Roman" w:hAnsi="Times New Roman" w:cs="Times New Roman"/>
          <w:color w:val="000000" w:themeColor="text1"/>
          <w:sz w:val="24"/>
          <w:szCs w:val="24"/>
          <w:lang w:eastAsia="tr-TR"/>
        </w:rPr>
        <w:t>’</w:t>
      </w:r>
      <w:r w:rsidRPr="00B6464B">
        <w:rPr>
          <w:rFonts w:ascii="Times New Roman" w:eastAsia="Times New Roman" w:hAnsi="Times New Roman" w:cs="Times New Roman"/>
          <w:color w:val="000000" w:themeColor="text1"/>
          <w:sz w:val="24"/>
          <w:szCs w:val="24"/>
          <w:lang w:eastAsia="tr-TR"/>
        </w:rPr>
        <w:t>ne</w:t>
      </w:r>
      <w:r w:rsidR="00DF24B1">
        <w:rPr>
          <w:rFonts w:ascii="Times New Roman" w:eastAsia="Times New Roman" w:hAnsi="Times New Roman" w:cs="Times New Roman"/>
          <w:color w:val="000000" w:themeColor="text1"/>
          <w:sz w:val="24"/>
          <w:szCs w:val="24"/>
          <w:lang w:eastAsia="tr-TR"/>
        </w:rPr>
        <w:t xml:space="preserve"> veya </w:t>
      </w:r>
      <w:proofErr w:type="spellStart"/>
      <w:proofErr w:type="gramStart"/>
      <w:r w:rsidR="00DF24B1">
        <w:rPr>
          <w:rFonts w:ascii="Times New Roman" w:eastAsia="Times New Roman" w:hAnsi="Times New Roman" w:cs="Times New Roman"/>
          <w:color w:val="000000" w:themeColor="text1"/>
          <w:sz w:val="24"/>
          <w:szCs w:val="24"/>
          <w:lang w:eastAsia="tr-TR"/>
        </w:rPr>
        <w:t>Arabulculuk</w:t>
      </w:r>
      <w:proofErr w:type="spellEnd"/>
      <w:r w:rsidR="00DF24B1">
        <w:rPr>
          <w:rFonts w:ascii="Times New Roman" w:eastAsia="Times New Roman" w:hAnsi="Times New Roman" w:cs="Times New Roman"/>
          <w:color w:val="000000" w:themeColor="text1"/>
          <w:sz w:val="24"/>
          <w:szCs w:val="24"/>
          <w:lang w:eastAsia="tr-TR"/>
        </w:rPr>
        <w:t xml:space="preserve"> </w:t>
      </w:r>
      <w:r w:rsidRPr="00B6464B">
        <w:rPr>
          <w:rFonts w:ascii="Times New Roman" w:eastAsia="Times New Roman" w:hAnsi="Times New Roman" w:cs="Times New Roman"/>
          <w:color w:val="000000" w:themeColor="text1"/>
          <w:sz w:val="24"/>
          <w:szCs w:val="24"/>
          <w:lang w:eastAsia="tr-TR"/>
        </w:rPr>
        <w:t xml:space="preserve"> </w:t>
      </w:r>
      <w:r w:rsidR="00DF24B1">
        <w:rPr>
          <w:rFonts w:ascii="Times New Roman" w:eastAsia="Times New Roman" w:hAnsi="Times New Roman" w:cs="Times New Roman"/>
          <w:color w:val="000000" w:themeColor="text1"/>
          <w:sz w:val="24"/>
          <w:szCs w:val="24"/>
          <w:lang w:eastAsia="tr-TR"/>
        </w:rPr>
        <w:t>merci</w:t>
      </w:r>
      <w:proofErr w:type="gramEnd"/>
      <w:r w:rsidR="00DF24B1">
        <w:rPr>
          <w:rFonts w:ascii="Times New Roman" w:eastAsia="Times New Roman" w:hAnsi="Times New Roman" w:cs="Times New Roman"/>
          <w:color w:val="000000" w:themeColor="text1"/>
          <w:sz w:val="24"/>
          <w:szCs w:val="24"/>
          <w:lang w:eastAsia="tr-TR"/>
        </w:rPr>
        <w:t xml:space="preserve"> üzerinden </w:t>
      </w:r>
      <w:r w:rsidRPr="00B6464B">
        <w:rPr>
          <w:rFonts w:ascii="Times New Roman" w:eastAsia="Times New Roman" w:hAnsi="Times New Roman" w:cs="Times New Roman"/>
          <w:color w:val="000000" w:themeColor="text1"/>
          <w:sz w:val="24"/>
          <w:szCs w:val="24"/>
          <w:lang w:eastAsia="tr-TR"/>
        </w:rPr>
        <w:t xml:space="preserve">yapabileceklerine dair açık, anlaşılır şekilde ön bilgilendirildiğini, bu ön bilgilendirmeyi uzaktan iletişim aracına uygun olarak teyit ettiğini kabul </w:t>
      </w:r>
      <w:r w:rsidR="005B4CF9" w:rsidRPr="00B6464B">
        <w:rPr>
          <w:rFonts w:ascii="Times New Roman" w:eastAsia="Times New Roman" w:hAnsi="Times New Roman" w:cs="Times New Roman"/>
          <w:color w:val="000000" w:themeColor="text1"/>
          <w:sz w:val="24"/>
          <w:szCs w:val="24"/>
          <w:lang w:eastAsia="tr-TR"/>
        </w:rPr>
        <w:t>ve ikrar ederek</w:t>
      </w:r>
      <w:r w:rsidRPr="00B6464B">
        <w:rPr>
          <w:rFonts w:ascii="Times New Roman" w:eastAsia="Times New Roman" w:hAnsi="Times New Roman" w:cs="Times New Roman"/>
          <w:color w:val="000000" w:themeColor="text1"/>
          <w:sz w:val="24"/>
          <w:szCs w:val="24"/>
          <w:lang w:eastAsia="tr-TR"/>
        </w:rPr>
        <w:t xml:space="preserve">, bu teyit sonrasında işbu mesafeli satış sözleşmesi hür iradesi ile kabul etmektedir.  </w:t>
      </w:r>
    </w:p>
    <w:p w14:paraId="39986CED" w14:textId="77777777" w:rsidR="00601514" w:rsidRPr="00B6464B" w:rsidRDefault="00601514" w:rsidP="0027470F">
      <w:pPr>
        <w:jc w:val="both"/>
        <w:rPr>
          <w:rFonts w:ascii="Times New Roman" w:hAnsi="Times New Roman" w:cs="Times New Roman"/>
          <w:color w:val="000000" w:themeColor="text1"/>
          <w:sz w:val="24"/>
          <w:szCs w:val="24"/>
        </w:rPr>
      </w:pPr>
    </w:p>
    <w:p w14:paraId="1AC4848F" w14:textId="34D4FADE" w:rsidR="0027470F" w:rsidRPr="00B6464B" w:rsidRDefault="00601514" w:rsidP="0027470F">
      <w:pPr>
        <w:pStyle w:val="ListeParagraf"/>
        <w:numPr>
          <w:ilvl w:val="0"/>
          <w:numId w:val="1"/>
        </w:numPr>
        <w:jc w:val="both"/>
        <w:rPr>
          <w:rFonts w:ascii="Times New Roman" w:hAnsi="Times New Roman" w:cs="Times New Roman"/>
          <w:b/>
          <w:bCs/>
          <w:caps/>
          <w:color w:val="000000" w:themeColor="text1"/>
          <w:sz w:val="24"/>
          <w:szCs w:val="24"/>
        </w:rPr>
      </w:pPr>
      <w:r w:rsidRPr="00B6464B">
        <w:rPr>
          <w:rFonts w:ascii="Times New Roman" w:hAnsi="Times New Roman" w:cs="Times New Roman"/>
          <w:b/>
          <w:bCs/>
          <w:caps/>
          <w:color w:val="000000" w:themeColor="text1"/>
          <w:sz w:val="24"/>
          <w:szCs w:val="24"/>
        </w:rPr>
        <w:t xml:space="preserve">Sözleşme Konusu </w:t>
      </w:r>
      <w:r w:rsidR="00B62C63">
        <w:rPr>
          <w:rFonts w:ascii="Times New Roman" w:hAnsi="Times New Roman" w:cs="Times New Roman"/>
          <w:b/>
          <w:bCs/>
          <w:caps/>
          <w:color w:val="000000" w:themeColor="text1"/>
          <w:sz w:val="24"/>
          <w:szCs w:val="24"/>
        </w:rPr>
        <w:t>Ürün/hizmet</w:t>
      </w:r>
      <w:r w:rsidRPr="00B6464B">
        <w:rPr>
          <w:rFonts w:ascii="Times New Roman" w:hAnsi="Times New Roman" w:cs="Times New Roman"/>
          <w:b/>
          <w:bCs/>
          <w:caps/>
          <w:color w:val="000000" w:themeColor="text1"/>
          <w:sz w:val="24"/>
          <w:szCs w:val="24"/>
        </w:rPr>
        <w:t xml:space="preserve">’in Nitelikleri </w:t>
      </w:r>
    </w:p>
    <w:p w14:paraId="1C71B73F" w14:textId="650307DA" w:rsidR="00CC3C7E" w:rsidRDefault="00601514" w:rsidP="00CC3C7E">
      <w:pPr>
        <w:jc w:val="both"/>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S</w:t>
      </w:r>
      <w:r w:rsidR="00F32AB2" w:rsidRPr="00B6464B">
        <w:rPr>
          <w:rFonts w:ascii="Times New Roman" w:hAnsi="Times New Roman" w:cs="Times New Roman"/>
          <w:color w:val="000000" w:themeColor="text1"/>
          <w:sz w:val="24"/>
          <w:szCs w:val="24"/>
        </w:rPr>
        <w:t>özleşme konusu</w:t>
      </w:r>
      <w:r w:rsidR="005B4CF9" w:rsidRPr="00B6464B">
        <w:rPr>
          <w:rFonts w:ascii="Times New Roman" w:hAnsi="Times New Roman" w:cs="Times New Roman"/>
          <w:color w:val="000000" w:themeColor="text1"/>
          <w:sz w:val="24"/>
          <w:szCs w:val="24"/>
        </w:rPr>
        <w:t xml:space="preserve">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 Alıcı’ya, </w:t>
      </w:r>
      <w:proofErr w:type="spellStart"/>
      <w:r w:rsidR="000E1355" w:rsidRPr="00B6464B">
        <w:rPr>
          <w:rFonts w:ascii="Times New Roman" w:hAnsi="Times New Roman" w:cs="Times New Roman"/>
          <w:color w:val="000000" w:themeColor="text1"/>
          <w:sz w:val="24"/>
          <w:szCs w:val="24"/>
        </w:rPr>
        <w:t>Satıcı’nın</w:t>
      </w:r>
      <w:proofErr w:type="spellEnd"/>
      <w:r w:rsidR="000E1355" w:rsidRPr="00B6464B">
        <w:rPr>
          <w:rFonts w:ascii="Times New Roman" w:hAnsi="Times New Roman" w:cs="Times New Roman"/>
          <w:color w:val="000000" w:themeColor="text1"/>
          <w:sz w:val="24"/>
          <w:szCs w:val="24"/>
        </w:rPr>
        <w:t xml:space="preserve"> sahibi olduğu </w:t>
      </w:r>
      <w:r w:rsidRPr="00B6464B">
        <w:rPr>
          <w:rFonts w:ascii="Times New Roman" w:hAnsi="Times New Roman" w:cs="Times New Roman"/>
          <w:color w:val="000000" w:themeColor="text1"/>
          <w:sz w:val="24"/>
          <w:szCs w:val="24"/>
        </w:rPr>
        <w:t xml:space="preserve">uygulama üzerinden </w:t>
      </w:r>
      <w:r w:rsidR="000E1355" w:rsidRPr="00B6464B">
        <w:rPr>
          <w:rFonts w:ascii="Times New Roman" w:hAnsi="Times New Roman" w:cs="Times New Roman"/>
          <w:color w:val="000000" w:themeColor="text1"/>
          <w:sz w:val="24"/>
          <w:szCs w:val="24"/>
        </w:rPr>
        <w:t xml:space="preserve">belirli süre ile </w:t>
      </w:r>
      <w:r w:rsidRPr="00B6464B">
        <w:rPr>
          <w:rFonts w:ascii="Times New Roman" w:hAnsi="Times New Roman" w:cs="Times New Roman"/>
          <w:color w:val="000000" w:themeColor="text1"/>
          <w:sz w:val="24"/>
          <w:szCs w:val="24"/>
        </w:rPr>
        <w:t xml:space="preserve">etkinliklere katılma, yorum yapma, video proje yükleme vb. temel </w:t>
      </w:r>
      <w:proofErr w:type="gramStart"/>
      <w:r w:rsidRPr="00B6464B">
        <w:rPr>
          <w:rFonts w:ascii="Times New Roman" w:hAnsi="Times New Roman" w:cs="Times New Roman"/>
          <w:color w:val="000000" w:themeColor="text1"/>
          <w:sz w:val="24"/>
          <w:szCs w:val="24"/>
        </w:rPr>
        <w:t>imkanlar</w:t>
      </w:r>
      <w:proofErr w:type="gramEnd"/>
      <w:r w:rsidRPr="00B6464B">
        <w:rPr>
          <w:rFonts w:ascii="Times New Roman" w:hAnsi="Times New Roman" w:cs="Times New Roman"/>
          <w:color w:val="000000" w:themeColor="text1"/>
          <w:sz w:val="24"/>
          <w:szCs w:val="24"/>
        </w:rPr>
        <w:t xml:space="preserve"> sağlamakta olup, bu imkanlara ilişkin olarak ayrıntılı bilgilere </w:t>
      </w:r>
      <w:r w:rsidR="00F32AB2" w:rsidRPr="00B6464B">
        <w:rPr>
          <w:rFonts w:ascii="Times New Roman" w:hAnsi="Times New Roman" w:cs="Times New Roman"/>
          <w:color w:val="000000" w:themeColor="text1"/>
          <w:sz w:val="24"/>
          <w:szCs w:val="24"/>
        </w:rPr>
        <w:t xml:space="preserve">uygulama içerisinde “paketler” başlığı altında </w:t>
      </w:r>
      <w:r w:rsidR="006F47CA" w:rsidRPr="00B6464B">
        <w:rPr>
          <w:rFonts w:ascii="Times New Roman" w:hAnsi="Times New Roman" w:cs="Times New Roman"/>
          <w:color w:val="000000" w:themeColor="text1"/>
          <w:sz w:val="24"/>
          <w:szCs w:val="24"/>
        </w:rPr>
        <w:t>bildirilmiştir. Yine bu paketler başlığı altında i</w:t>
      </w:r>
      <w:r w:rsidR="00F32AB2" w:rsidRPr="00B6464B">
        <w:rPr>
          <w:rFonts w:ascii="Times New Roman" w:hAnsi="Times New Roman" w:cs="Times New Roman"/>
          <w:color w:val="000000" w:themeColor="text1"/>
          <w:sz w:val="24"/>
          <w:szCs w:val="24"/>
        </w:rPr>
        <w:t>lan edilen fiyatlar ve vaatler güncelleme yapılana ve değiştirilene kadar geçerli</w:t>
      </w:r>
      <w:r w:rsidR="006F47CA" w:rsidRPr="00B6464B">
        <w:rPr>
          <w:rFonts w:ascii="Times New Roman" w:hAnsi="Times New Roman" w:cs="Times New Roman"/>
          <w:color w:val="000000" w:themeColor="text1"/>
          <w:sz w:val="24"/>
          <w:szCs w:val="24"/>
        </w:rPr>
        <w:t xml:space="preserve">liğini koruyacaktır. Dönemsel olarak </w:t>
      </w:r>
      <w:r w:rsidR="00924890" w:rsidRPr="00B6464B">
        <w:rPr>
          <w:rFonts w:ascii="Times New Roman" w:hAnsi="Times New Roman" w:cs="Times New Roman"/>
          <w:color w:val="000000" w:themeColor="text1"/>
          <w:sz w:val="24"/>
          <w:szCs w:val="24"/>
        </w:rPr>
        <w:t xml:space="preserve">veya sınırlı bir süre için ilan edilen fiyatlar veya ekstra </w:t>
      </w:r>
      <w:r w:rsidR="00B62C63">
        <w:rPr>
          <w:rFonts w:ascii="Times New Roman" w:hAnsi="Times New Roman" w:cs="Times New Roman"/>
          <w:color w:val="000000" w:themeColor="text1"/>
          <w:sz w:val="24"/>
          <w:szCs w:val="24"/>
        </w:rPr>
        <w:t>ürün/hizmet</w:t>
      </w:r>
      <w:r w:rsidR="00924890" w:rsidRPr="00B6464B">
        <w:rPr>
          <w:rFonts w:ascii="Times New Roman" w:hAnsi="Times New Roman" w:cs="Times New Roman"/>
          <w:color w:val="000000" w:themeColor="text1"/>
          <w:sz w:val="24"/>
          <w:szCs w:val="24"/>
        </w:rPr>
        <w:t xml:space="preserve">ler sade ve sadece belirtilen süreler için geçerli olup </w:t>
      </w:r>
      <w:r w:rsidR="002D2027" w:rsidRPr="00B6464B">
        <w:rPr>
          <w:rFonts w:ascii="Times New Roman" w:hAnsi="Times New Roman" w:cs="Times New Roman"/>
          <w:color w:val="000000" w:themeColor="text1"/>
          <w:sz w:val="24"/>
          <w:szCs w:val="24"/>
        </w:rPr>
        <w:t xml:space="preserve">bu süreler sonunda </w:t>
      </w:r>
      <w:proofErr w:type="spellStart"/>
      <w:r w:rsidR="002D2027" w:rsidRPr="00B6464B">
        <w:rPr>
          <w:rFonts w:ascii="Times New Roman" w:hAnsi="Times New Roman" w:cs="Times New Roman"/>
          <w:color w:val="000000" w:themeColor="text1"/>
          <w:sz w:val="24"/>
          <w:szCs w:val="24"/>
        </w:rPr>
        <w:t>Satıcı’nın</w:t>
      </w:r>
      <w:proofErr w:type="spellEnd"/>
      <w:r w:rsidR="002D2027" w:rsidRPr="00B6464B">
        <w:rPr>
          <w:rFonts w:ascii="Times New Roman" w:hAnsi="Times New Roman" w:cs="Times New Roman"/>
          <w:color w:val="000000" w:themeColor="text1"/>
          <w:sz w:val="24"/>
          <w:szCs w:val="24"/>
        </w:rPr>
        <w:t xml:space="preserve"> aynı </w:t>
      </w:r>
      <w:r w:rsidR="00B62C63">
        <w:rPr>
          <w:rFonts w:ascii="Times New Roman" w:hAnsi="Times New Roman" w:cs="Times New Roman"/>
          <w:color w:val="000000" w:themeColor="text1"/>
          <w:sz w:val="24"/>
          <w:szCs w:val="24"/>
        </w:rPr>
        <w:t>ürün/hizmet</w:t>
      </w:r>
      <w:r w:rsidR="002D2027" w:rsidRPr="00B6464B">
        <w:rPr>
          <w:rFonts w:ascii="Times New Roman" w:hAnsi="Times New Roman" w:cs="Times New Roman"/>
          <w:color w:val="000000" w:themeColor="text1"/>
          <w:sz w:val="24"/>
          <w:szCs w:val="24"/>
        </w:rPr>
        <w:t xml:space="preserve">i aynı süre ve bedel ile Alıcı’ya </w:t>
      </w:r>
      <w:r w:rsidR="00924890" w:rsidRPr="00B6464B">
        <w:rPr>
          <w:rFonts w:ascii="Times New Roman" w:hAnsi="Times New Roman" w:cs="Times New Roman"/>
          <w:color w:val="000000" w:themeColor="text1"/>
          <w:sz w:val="24"/>
          <w:szCs w:val="24"/>
        </w:rPr>
        <w:t xml:space="preserve">sağlamak gibi </w:t>
      </w:r>
      <w:r w:rsidR="002D2027" w:rsidRPr="00B6464B">
        <w:rPr>
          <w:rFonts w:ascii="Times New Roman" w:hAnsi="Times New Roman" w:cs="Times New Roman"/>
          <w:color w:val="000000" w:themeColor="text1"/>
          <w:sz w:val="24"/>
          <w:szCs w:val="24"/>
        </w:rPr>
        <w:t>bir</w:t>
      </w:r>
      <w:r w:rsidR="00924890" w:rsidRPr="00B6464B">
        <w:rPr>
          <w:rFonts w:ascii="Times New Roman" w:hAnsi="Times New Roman" w:cs="Times New Roman"/>
          <w:color w:val="000000" w:themeColor="text1"/>
          <w:sz w:val="24"/>
          <w:szCs w:val="24"/>
        </w:rPr>
        <w:t xml:space="preserve"> sorumluluğu bulunmamaktadır. </w:t>
      </w:r>
    </w:p>
    <w:p w14:paraId="1B08C3FE" w14:textId="77777777" w:rsidR="00CC3C7E" w:rsidRDefault="00CC3C7E" w:rsidP="00CC3C7E">
      <w:pPr>
        <w:jc w:val="both"/>
        <w:rPr>
          <w:rFonts w:ascii="Times New Roman" w:hAnsi="Times New Roman" w:cs="Times New Roman"/>
          <w:color w:val="000000" w:themeColor="text1"/>
          <w:sz w:val="24"/>
          <w:szCs w:val="24"/>
        </w:rPr>
      </w:pPr>
    </w:p>
    <w:p w14:paraId="7852B1DF" w14:textId="1F8B80E4" w:rsidR="00CC3C7E" w:rsidRPr="00BE39E1" w:rsidRDefault="00CC3C7E" w:rsidP="00CC3C7E">
      <w:pPr>
        <w:pStyle w:val="ListeParagraf"/>
        <w:numPr>
          <w:ilvl w:val="0"/>
          <w:numId w:val="1"/>
        </w:numPr>
        <w:jc w:val="both"/>
        <w:rPr>
          <w:rFonts w:ascii="Times New Roman" w:hAnsi="Times New Roman" w:cs="Times New Roman"/>
          <w:b/>
          <w:bCs/>
          <w:color w:val="000000" w:themeColor="text1"/>
          <w:sz w:val="24"/>
          <w:szCs w:val="24"/>
          <w:highlight w:val="yellow"/>
        </w:rPr>
      </w:pPr>
      <w:r w:rsidRPr="00BE39E1">
        <w:rPr>
          <w:rFonts w:ascii="Times New Roman" w:hAnsi="Times New Roman" w:cs="Times New Roman"/>
          <w:b/>
          <w:bCs/>
          <w:color w:val="000000" w:themeColor="text1"/>
          <w:sz w:val="24"/>
          <w:szCs w:val="24"/>
          <w:highlight w:val="yellow"/>
        </w:rPr>
        <w:t>ÜRÜN BİLGİLERİ VE SATIŞ TUTARI</w:t>
      </w:r>
      <w:r w:rsidR="000B773A" w:rsidRPr="00BE39E1">
        <w:rPr>
          <w:rFonts w:ascii="Times New Roman" w:hAnsi="Times New Roman" w:cs="Times New Roman"/>
          <w:b/>
          <w:bCs/>
          <w:color w:val="000000" w:themeColor="text1"/>
          <w:sz w:val="24"/>
          <w:szCs w:val="24"/>
          <w:highlight w:val="yellow"/>
        </w:rPr>
        <w:t xml:space="preserve">  </w:t>
      </w:r>
    </w:p>
    <w:p w14:paraId="00049A41" w14:textId="3569CD37" w:rsidR="00CC3C7E" w:rsidRPr="00BE39E1" w:rsidRDefault="00CC3C7E" w:rsidP="00CC3C7E">
      <w:pPr>
        <w:jc w:val="both"/>
        <w:rPr>
          <w:rFonts w:ascii="Times New Roman" w:hAnsi="Times New Roman" w:cs="Times New Roman"/>
          <w:color w:val="000000" w:themeColor="text1"/>
          <w:sz w:val="24"/>
          <w:szCs w:val="24"/>
          <w:highlight w:val="yellow"/>
        </w:rPr>
      </w:pPr>
      <w:proofErr w:type="spellStart"/>
      <w:r w:rsidRPr="00BE39E1">
        <w:rPr>
          <w:rFonts w:ascii="Times New Roman" w:eastAsia="Times New Roman" w:hAnsi="Times New Roman" w:cs="Times New Roman"/>
          <w:color w:val="000000" w:themeColor="text1"/>
          <w:sz w:val="24"/>
          <w:szCs w:val="24"/>
          <w:highlight w:val="yellow"/>
          <w:lang w:eastAsia="tr-TR"/>
        </w:rPr>
        <w:t>Sözleşme’ye</w:t>
      </w:r>
      <w:proofErr w:type="spellEnd"/>
      <w:r w:rsidRPr="00BE39E1">
        <w:rPr>
          <w:rFonts w:ascii="Times New Roman" w:eastAsia="Times New Roman" w:hAnsi="Times New Roman" w:cs="Times New Roman"/>
          <w:color w:val="000000" w:themeColor="text1"/>
          <w:sz w:val="24"/>
          <w:szCs w:val="24"/>
          <w:highlight w:val="yellow"/>
          <w:lang w:eastAsia="tr-TR"/>
        </w:rPr>
        <w:t xml:space="preserve"> konu malın KDV </w:t>
      </w:r>
      <w:proofErr w:type="gramStart"/>
      <w:r w:rsidRPr="00BE39E1">
        <w:rPr>
          <w:rFonts w:ascii="Times New Roman" w:eastAsia="Times New Roman" w:hAnsi="Times New Roman" w:cs="Times New Roman"/>
          <w:color w:val="000000" w:themeColor="text1"/>
          <w:sz w:val="24"/>
          <w:szCs w:val="24"/>
          <w:highlight w:val="yellow"/>
          <w:lang w:eastAsia="tr-TR"/>
        </w:rPr>
        <w:t>dahil</w:t>
      </w:r>
      <w:proofErr w:type="gramEnd"/>
      <w:r w:rsidRPr="00BE39E1">
        <w:rPr>
          <w:rFonts w:ascii="Times New Roman" w:eastAsia="Times New Roman" w:hAnsi="Times New Roman" w:cs="Times New Roman"/>
          <w:color w:val="000000" w:themeColor="text1"/>
          <w:sz w:val="24"/>
          <w:szCs w:val="24"/>
          <w:highlight w:val="yellow"/>
          <w:lang w:eastAsia="tr-TR"/>
        </w:rPr>
        <w:t xml:space="preserve"> satış fiyatı aşağıda belirtilmiştir. </w:t>
      </w:r>
    </w:p>
    <w:tbl>
      <w:tblPr>
        <w:tblW w:w="10770" w:type="dxa"/>
        <w:tblCellMar>
          <w:top w:w="15" w:type="dxa"/>
          <w:left w:w="15" w:type="dxa"/>
          <w:bottom w:w="15" w:type="dxa"/>
          <w:right w:w="15" w:type="dxa"/>
        </w:tblCellMar>
        <w:tblLook w:val="04A0" w:firstRow="1" w:lastRow="0" w:firstColumn="1" w:lastColumn="0" w:noHBand="0" w:noVBand="1"/>
      </w:tblPr>
      <w:tblGrid>
        <w:gridCol w:w="4365"/>
        <w:gridCol w:w="631"/>
        <w:gridCol w:w="3162"/>
        <w:gridCol w:w="2612"/>
      </w:tblGrid>
      <w:tr w:rsidR="00CC3C7E" w:rsidRPr="00BE39E1" w14:paraId="53031C0D" w14:textId="77777777" w:rsidTr="00CC3C7E">
        <w:tc>
          <w:tcPr>
            <w:tcW w:w="0" w:type="auto"/>
            <w:vAlign w:val="center"/>
            <w:hideMark/>
          </w:tcPr>
          <w:p w14:paraId="4B9E65DC" w14:textId="2046B4D6"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Ürün/Hizmet</w:t>
            </w:r>
          </w:p>
        </w:tc>
        <w:tc>
          <w:tcPr>
            <w:tcW w:w="0" w:type="auto"/>
            <w:vAlign w:val="center"/>
            <w:hideMark/>
          </w:tcPr>
          <w:p w14:paraId="16B6963F"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Adet</w:t>
            </w:r>
          </w:p>
        </w:tc>
        <w:tc>
          <w:tcPr>
            <w:tcW w:w="0" w:type="auto"/>
            <w:vAlign w:val="center"/>
            <w:hideMark/>
          </w:tcPr>
          <w:p w14:paraId="75AEB0BF"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 xml:space="preserve">Birim Fiyatı (KDV </w:t>
            </w:r>
            <w:proofErr w:type="gramStart"/>
            <w:r w:rsidRPr="00BE39E1">
              <w:rPr>
                <w:rFonts w:ascii="Times New Roman" w:eastAsia="Times New Roman" w:hAnsi="Times New Roman" w:cs="Times New Roman"/>
                <w:color w:val="000000" w:themeColor="text1"/>
                <w:sz w:val="24"/>
                <w:szCs w:val="24"/>
                <w:highlight w:val="yellow"/>
                <w:lang w:eastAsia="tr-TR"/>
              </w:rPr>
              <w:t>dahil</w:t>
            </w:r>
            <w:proofErr w:type="gramEnd"/>
            <w:r w:rsidRPr="00BE39E1">
              <w:rPr>
                <w:rFonts w:ascii="Times New Roman" w:eastAsia="Times New Roman" w:hAnsi="Times New Roman" w:cs="Times New Roman"/>
                <w:color w:val="000000" w:themeColor="text1"/>
                <w:sz w:val="24"/>
                <w:szCs w:val="24"/>
                <w:highlight w:val="yellow"/>
                <w:lang w:eastAsia="tr-TR"/>
              </w:rPr>
              <w:t>)</w:t>
            </w:r>
          </w:p>
        </w:tc>
        <w:tc>
          <w:tcPr>
            <w:tcW w:w="0" w:type="auto"/>
            <w:vAlign w:val="center"/>
            <w:hideMark/>
          </w:tcPr>
          <w:p w14:paraId="49BF82A0"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 xml:space="preserve">Toplam (KDV </w:t>
            </w:r>
            <w:proofErr w:type="gramStart"/>
            <w:r w:rsidRPr="00BE39E1">
              <w:rPr>
                <w:rFonts w:ascii="Times New Roman" w:eastAsia="Times New Roman" w:hAnsi="Times New Roman" w:cs="Times New Roman"/>
                <w:color w:val="000000" w:themeColor="text1"/>
                <w:sz w:val="24"/>
                <w:szCs w:val="24"/>
                <w:highlight w:val="yellow"/>
                <w:lang w:eastAsia="tr-TR"/>
              </w:rPr>
              <w:t>dahil</w:t>
            </w:r>
            <w:proofErr w:type="gramEnd"/>
            <w:r w:rsidRPr="00BE39E1">
              <w:rPr>
                <w:rFonts w:ascii="Times New Roman" w:eastAsia="Times New Roman" w:hAnsi="Times New Roman" w:cs="Times New Roman"/>
                <w:color w:val="000000" w:themeColor="text1"/>
                <w:sz w:val="24"/>
                <w:szCs w:val="24"/>
                <w:highlight w:val="yellow"/>
                <w:lang w:eastAsia="tr-TR"/>
              </w:rPr>
              <w:t>)</w:t>
            </w:r>
          </w:p>
        </w:tc>
      </w:tr>
      <w:tr w:rsidR="00CC3C7E" w:rsidRPr="00BE39E1" w14:paraId="556C6915" w14:textId="77777777" w:rsidTr="00CC3C7E">
        <w:tc>
          <w:tcPr>
            <w:tcW w:w="0" w:type="auto"/>
            <w:vAlign w:val="center"/>
            <w:hideMark/>
          </w:tcPr>
          <w:p w14:paraId="3957F617" w14:textId="39F66F19"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c>
          <w:tcPr>
            <w:tcW w:w="0" w:type="auto"/>
            <w:vAlign w:val="center"/>
            <w:hideMark/>
          </w:tcPr>
          <w:p w14:paraId="7E88A240" w14:textId="60D8111B"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c>
          <w:tcPr>
            <w:tcW w:w="0" w:type="auto"/>
            <w:vAlign w:val="center"/>
            <w:hideMark/>
          </w:tcPr>
          <w:p w14:paraId="5AC55F8B" w14:textId="2CCFE64A"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c>
          <w:tcPr>
            <w:tcW w:w="0" w:type="auto"/>
            <w:vAlign w:val="center"/>
            <w:hideMark/>
          </w:tcPr>
          <w:p w14:paraId="60EF3FB8" w14:textId="3EC26745"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r>
      <w:tr w:rsidR="00CC3C7E" w:rsidRPr="00BE39E1" w14:paraId="7482D74C" w14:textId="77777777" w:rsidTr="00CC3C7E">
        <w:tc>
          <w:tcPr>
            <w:tcW w:w="0" w:type="auto"/>
            <w:vAlign w:val="center"/>
            <w:hideMark/>
          </w:tcPr>
          <w:p w14:paraId="3B083268"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w:t>
            </w:r>
          </w:p>
        </w:tc>
        <w:tc>
          <w:tcPr>
            <w:tcW w:w="0" w:type="auto"/>
            <w:vAlign w:val="center"/>
            <w:hideMark/>
          </w:tcPr>
          <w:p w14:paraId="44828936"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w:t>
            </w:r>
          </w:p>
        </w:tc>
        <w:tc>
          <w:tcPr>
            <w:tcW w:w="0" w:type="auto"/>
            <w:vAlign w:val="center"/>
            <w:hideMark/>
          </w:tcPr>
          <w:p w14:paraId="5ED6B6C1"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w:t>
            </w:r>
          </w:p>
        </w:tc>
        <w:tc>
          <w:tcPr>
            <w:tcW w:w="0" w:type="auto"/>
            <w:vAlign w:val="center"/>
            <w:hideMark/>
          </w:tcPr>
          <w:p w14:paraId="6E2DF7A8" w14:textId="19272DC0"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w:t>
            </w:r>
          </w:p>
        </w:tc>
      </w:tr>
      <w:tr w:rsidR="00CC3C7E" w:rsidRPr="00BE39E1" w14:paraId="301411D2" w14:textId="77777777" w:rsidTr="00CC3C7E">
        <w:tc>
          <w:tcPr>
            <w:tcW w:w="0" w:type="auto"/>
            <w:vAlign w:val="center"/>
            <w:hideMark/>
          </w:tcPr>
          <w:p w14:paraId="1051B38C" w14:textId="47C30CCB"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 xml:space="preserve">Toplam </w:t>
            </w:r>
          </w:p>
        </w:tc>
        <w:tc>
          <w:tcPr>
            <w:tcW w:w="0" w:type="auto"/>
            <w:vAlign w:val="center"/>
            <w:hideMark/>
          </w:tcPr>
          <w:p w14:paraId="2961B3B0"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c>
          <w:tcPr>
            <w:tcW w:w="0" w:type="auto"/>
            <w:vAlign w:val="center"/>
            <w:hideMark/>
          </w:tcPr>
          <w:p w14:paraId="243738C3"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c>
          <w:tcPr>
            <w:tcW w:w="0" w:type="auto"/>
            <w:vAlign w:val="center"/>
            <w:hideMark/>
          </w:tcPr>
          <w:p w14:paraId="3247C719" w14:textId="77777777"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w:t>
            </w:r>
          </w:p>
          <w:p w14:paraId="758951CD" w14:textId="20CEA2C9" w:rsidR="00CC3C7E" w:rsidRPr="00BE39E1" w:rsidRDefault="00CC3C7E" w:rsidP="00CC3C7E">
            <w:pPr>
              <w:spacing w:after="0" w:line="240" w:lineRule="auto"/>
              <w:rPr>
                <w:rFonts w:ascii="Times New Roman" w:eastAsia="Times New Roman" w:hAnsi="Times New Roman" w:cs="Times New Roman"/>
                <w:color w:val="000000" w:themeColor="text1"/>
                <w:sz w:val="24"/>
                <w:szCs w:val="24"/>
                <w:highlight w:val="yellow"/>
                <w:lang w:eastAsia="tr-TR"/>
              </w:rPr>
            </w:pPr>
          </w:p>
        </w:tc>
      </w:tr>
      <w:tr w:rsidR="00CC3C7E" w:rsidRPr="00CC3C7E" w14:paraId="4FAA4EB2" w14:textId="77777777" w:rsidTr="00CC3C7E">
        <w:tc>
          <w:tcPr>
            <w:tcW w:w="0" w:type="auto"/>
            <w:shd w:val="clear" w:color="auto" w:fill="FFFFFF"/>
            <w:vAlign w:val="center"/>
            <w:hideMark/>
          </w:tcPr>
          <w:p w14:paraId="0CFC71F2" w14:textId="77777777" w:rsidR="00CC3C7E" w:rsidRPr="00CC3C7E" w:rsidRDefault="00CC3C7E" w:rsidP="00CC3C7E">
            <w:pPr>
              <w:spacing w:after="0" w:line="240" w:lineRule="auto"/>
              <w:rPr>
                <w:rFonts w:ascii="Times New Roman" w:eastAsia="Times New Roman" w:hAnsi="Times New Roman" w:cs="Times New Roman"/>
                <w:color w:val="000000" w:themeColor="text1"/>
                <w:sz w:val="24"/>
                <w:szCs w:val="24"/>
                <w:lang w:eastAsia="tr-TR"/>
              </w:rPr>
            </w:pPr>
            <w:r w:rsidRPr="00BE39E1">
              <w:rPr>
                <w:rFonts w:ascii="Times New Roman" w:eastAsia="Times New Roman" w:hAnsi="Times New Roman" w:cs="Times New Roman"/>
                <w:color w:val="000000" w:themeColor="text1"/>
                <w:sz w:val="24"/>
                <w:szCs w:val="24"/>
                <w:highlight w:val="yellow"/>
                <w:lang w:eastAsia="tr-TR"/>
              </w:rPr>
              <w:t xml:space="preserve">Ödeme tipi (kredi kartı, havale, </w:t>
            </w:r>
            <w:proofErr w:type="spellStart"/>
            <w:r w:rsidRPr="00BE39E1">
              <w:rPr>
                <w:rFonts w:ascii="Times New Roman" w:eastAsia="Times New Roman" w:hAnsi="Times New Roman" w:cs="Times New Roman"/>
                <w:color w:val="000000" w:themeColor="text1"/>
                <w:sz w:val="24"/>
                <w:szCs w:val="24"/>
                <w:highlight w:val="yellow"/>
                <w:lang w:eastAsia="tr-TR"/>
              </w:rPr>
              <w:t>eft</w:t>
            </w:r>
            <w:proofErr w:type="spellEnd"/>
            <w:r w:rsidRPr="00BE39E1">
              <w:rPr>
                <w:rFonts w:ascii="Times New Roman" w:eastAsia="Times New Roman" w:hAnsi="Times New Roman" w:cs="Times New Roman"/>
                <w:color w:val="000000" w:themeColor="text1"/>
                <w:sz w:val="24"/>
                <w:szCs w:val="24"/>
                <w:highlight w:val="yellow"/>
                <w:lang w:eastAsia="tr-TR"/>
              </w:rPr>
              <w:t>)</w:t>
            </w:r>
          </w:p>
        </w:tc>
        <w:tc>
          <w:tcPr>
            <w:tcW w:w="0" w:type="auto"/>
            <w:shd w:val="clear" w:color="auto" w:fill="FFFFFF"/>
            <w:vAlign w:val="center"/>
            <w:hideMark/>
          </w:tcPr>
          <w:p w14:paraId="4BABFD6C" w14:textId="77777777" w:rsidR="00CC3C7E" w:rsidRPr="00CC3C7E" w:rsidRDefault="00CC3C7E" w:rsidP="00CC3C7E">
            <w:pPr>
              <w:spacing w:after="0" w:line="240" w:lineRule="auto"/>
              <w:rPr>
                <w:rFonts w:ascii="Times New Roman" w:eastAsia="Times New Roman" w:hAnsi="Times New Roman" w:cs="Times New Roman"/>
                <w:color w:val="000000" w:themeColor="text1"/>
                <w:sz w:val="24"/>
                <w:szCs w:val="24"/>
                <w:lang w:eastAsia="tr-TR"/>
              </w:rPr>
            </w:pPr>
          </w:p>
        </w:tc>
        <w:tc>
          <w:tcPr>
            <w:tcW w:w="0" w:type="auto"/>
            <w:vAlign w:val="center"/>
            <w:hideMark/>
          </w:tcPr>
          <w:p w14:paraId="2025EE08" w14:textId="77777777" w:rsidR="00CC3C7E" w:rsidRPr="00CC3C7E" w:rsidRDefault="00CC3C7E" w:rsidP="00CC3C7E">
            <w:pPr>
              <w:spacing w:after="0" w:line="240" w:lineRule="auto"/>
              <w:rPr>
                <w:rFonts w:ascii="Times New Roman" w:eastAsia="Times New Roman" w:hAnsi="Times New Roman" w:cs="Times New Roman"/>
                <w:color w:val="000000" w:themeColor="text1"/>
                <w:sz w:val="24"/>
                <w:szCs w:val="24"/>
                <w:lang w:eastAsia="tr-TR"/>
              </w:rPr>
            </w:pPr>
            <w:r w:rsidRPr="00CC3C7E">
              <w:rPr>
                <w:rFonts w:ascii="Times New Roman" w:eastAsia="Times New Roman" w:hAnsi="Times New Roman" w:cs="Times New Roman"/>
                <w:color w:val="000000" w:themeColor="text1"/>
                <w:sz w:val="24"/>
                <w:szCs w:val="24"/>
                <w:lang w:eastAsia="tr-TR"/>
              </w:rPr>
              <w:br/>
            </w:r>
          </w:p>
        </w:tc>
        <w:tc>
          <w:tcPr>
            <w:tcW w:w="0" w:type="auto"/>
            <w:vAlign w:val="center"/>
            <w:hideMark/>
          </w:tcPr>
          <w:p w14:paraId="6A295B8E" w14:textId="77777777" w:rsidR="00CC3C7E" w:rsidRPr="00CC3C7E" w:rsidRDefault="00CC3C7E" w:rsidP="00CC3C7E">
            <w:pPr>
              <w:spacing w:after="0" w:line="240" w:lineRule="auto"/>
              <w:rPr>
                <w:rFonts w:ascii="Times New Roman" w:eastAsia="Times New Roman" w:hAnsi="Times New Roman" w:cs="Times New Roman"/>
                <w:color w:val="000000" w:themeColor="text1"/>
                <w:sz w:val="24"/>
                <w:szCs w:val="24"/>
                <w:lang w:eastAsia="tr-TR"/>
              </w:rPr>
            </w:pPr>
          </w:p>
        </w:tc>
      </w:tr>
    </w:tbl>
    <w:p w14:paraId="6F84B25D" w14:textId="77777777" w:rsidR="00CC3C7E" w:rsidRPr="00CC3C7E" w:rsidRDefault="00CC3C7E" w:rsidP="00CC3C7E">
      <w:pPr>
        <w:shd w:val="clear" w:color="auto" w:fill="FFFFFF"/>
        <w:spacing w:after="230" w:line="180" w:lineRule="atLeast"/>
        <w:rPr>
          <w:rFonts w:ascii="Times New Roman" w:eastAsia="Times New Roman" w:hAnsi="Times New Roman" w:cs="Times New Roman"/>
          <w:b/>
          <w:bCs/>
          <w:color w:val="000000" w:themeColor="text1"/>
          <w:sz w:val="24"/>
          <w:szCs w:val="24"/>
          <w:lang w:eastAsia="tr-TR"/>
        </w:rPr>
      </w:pPr>
    </w:p>
    <w:p w14:paraId="682763FF" w14:textId="6BA9E35F" w:rsidR="00CC3C7E" w:rsidRPr="00BE39E1" w:rsidRDefault="00CC3C7E" w:rsidP="00CC3C7E">
      <w:pPr>
        <w:pStyle w:val="ListeParagraf"/>
        <w:numPr>
          <w:ilvl w:val="0"/>
          <w:numId w:val="1"/>
        </w:numPr>
        <w:shd w:val="clear" w:color="auto" w:fill="FFFFFF"/>
        <w:spacing w:after="230" w:line="180" w:lineRule="atLeast"/>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b/>
          <w:bCs/>
          <w:color w:val="000000" w:themeColor="text1"/>
          <w:sz w:val="24"/>
          <w:szCs w:val="24"/>
          <w:highlight w:val="yellow"/>
          <w:lang w:eastAsia="tr-TR"/>
        </w:rPr>
        <w:t>FATURA BİLGİLERİ</w:t>
      </w:r>
    </w:p>
    <w:p w14:paraId="4A3425BF" w14:textId="5F9E3317" w:rsidR="00CC3C7E" w:rsidRPr="00BE39E1" w:rsidRDefault="00CC3C7E" w:rsidP="00CC3C7E">
      <w:pPr>
        <w:shd w:val="clear" w:color="auto" w:fill="FFFFFF"/>
        <w:spacing w:after="0" w:line="180" w:lineRule="atLeast"/>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 xml:space="preserve">Ad- </w:t>
      </w:r>
      <w:proofErr w:type="spellStart"/>
      <w:r w:rsidRPr="00BE39E1">
        <w:rPr>
          <w:rFonts w:ascii="Times New Roman" w:eastAsia="Times New Roman" w:hAnsi="Times New Roman" w:cs="Times New Roman"/>
          <w:color w:val="000000" w:themeColor="text1"/>
          <w:sz w:val="24"/>
          <w:szCs w:val="24"/>
          <w:highlight w:val="yellow"/>
          <w:lang w:eastAsia="tr-TR"/>
        </w:rPr>
        <w:t>Soyad</w:t>
      </w:r>
      <w:proofErr w:type="spellEnd"/>
      <w:r w:rsidRPr="00BE39E1">
        <w:rPr>
          <w:rFonts w:ascii="Times New Roman" w:eastAsia="Times New Roman" w:hAnsi="Times New Roman" w:cs="Times New Roman"/>
          <w:color w:val="000000" w:themeColor="text1"/>
          <w:sz w:val="24"/>
          <w:szCs w:val="24"/>
          <w:highlight w:val="yellow"/>
          <w:lang w:eastAsia="tr-TR"/>
        </w:rPr>
        <w:t>/Unvan</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t>:</w:t>
      </w:r>
    </w:p>
    <w:p w14:paraId="3B9E7415" w14:textId="531AF091" w:rsidR="00CC3C7E" w:rsidRPr="00BE39E1" w:rsidRDefault="00CC3C7E" w:rsidP="00CC3C7E">
      <w:pPr>
        <w:shd w:val="clear" w:color="auto" w:fill="FFFFFF"/>
        <w:spacing w:after="0" w:line="180" w:lineRule="atLeast"/>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 xml:space="preserve">T.C. Kimlik Numarası </w:t>
      </w:r>
      <w:r w:rsidRPr="00BE39E1">
        <w:rPr>
          <w:rFonts w:ascii="Times New Roman" w:eastAsia="Times New Roman" w:hAnsi="Times New Roman" w:cs="Times New Roman"/>
          <w:color w:val="000000" w:themeColor="text1"/>
          <w:sz w:val="24"/>
          <w:szCs w:val="24"/>
          <w:highlight w:val="yellow"/>
          <w:lang w:eastAsia="tr-TR"/>
        </w:rPr>
        <w:tab/>
        <w:t>:</w:t>
      </w:r>
    </w:p>
    <w:p w14:paraId="4B8BC424" w14:textId="6AC3AE5D" w:rsidR="00CC3C7E" w:rsidRPr="00BE39E1" w:rsidRDefault="00CC3C7E" w:rsidP="00CC3C7E">
      <w:pPr>
        <w:shd w:val="clear" w:color="auto" w:fill="FFFFFF"/>
        <w:spacing w:after="0" w:line="180" w:lineRule="atLeast"/>
        <w:rPr>
          <w:rFonts w:ascii="Times New Roman" w:eastAsia="Times New Roman" w:hAnsi="Times New Roman" w:cs="Times New Roman"/>
          <w:color w:val="000000" w:themeColor="text1"/>
          <w:sz w:val="24"/>
          <w:szCs w:val="24"/>
          <w:highlight w:val="yellow"/>
          <w:lang w:eastAsia="tr-TR"/>
        </w:rPr>
      </w:pPr>
      <w:r w:rsidRPr="00BE39E1">
        <w:rPr>
          <w:rFonts w:ascii="Times New Roman" w:eastAsia="Times New Roman" w:hAnsi="Times New Roman" w:cs="Times New Roman"/>
          <w:color w:val="000000" w:themeColor="text1"/>
          <w:sz w:val="24"/>
          <w:szCs w:val="24"/>
          <w:highlight w:val="yellow"/>
          <w:lang w:eastAsia="tr-TR"/>
        </w:rPr>
        <w:t>Vergi Numarası</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t>:</w:t>
      </w:r>
    </w:p>
    <w:p w14:paraId="5BC7F358" w14:textId="4112F642" w:rsidR="00924890" w:rsidRPr="00CC3C7E" w:rsidRDefault="00CC3C7E" w:rsidP="00CC3C7E">
      <w:pPr>
        <w:shd w:val="clear" w:color="auto" w:fill="FFFFFF"/>
        <w:spacing w:after="230" w:line="180" w:lineRule="atLeast"/>
        <w:rPr>
          <w:rFonts w:ascii="Times New Roman" w:eastAsia="Times New Roman" w:hAnsi="Times New Roman" w:cs="Times New Roman"/>
          <w:color w:val="000000" w:themeColor="text1"/>
          <w:sz w:val="24"/>
          <w:szCs w:val="24"/>
          <w:lang w:eastAsia="tr-TR"/>
        </w:rPr>
      </w:pPr>
      <w:r w:rsidRPr="00BE39E1">
        <w:rPr>
          <w:rFonts w:ascii="Times New Roman" w:eastAsia="Times New Roman" w:hAnsi="Times New Roman" w:cs="Times New Roman"/>
          <w:color w:val="000000" w:themeColor="text1"/>
          <w:sz w:val="24"/>
          <w:szCs w:val="24"/>
          <w:highlight w:val="yellow"/>
          <w:lang w:eastAsia="tr-TR"/>
        </w:rPr>
        <w:t>Adres</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t>:</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br/>
        <w:t>Telefon</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t>:</w:t>
      </w:r>
      <w:r w:rsidRPr="00BE39E1">
        <w:rPr>
          <w:rFonts w:ascii="Times New Roman" w:eastAsia="Times New Roman" w:hAnsi="Times New Roman" w:cs="Times New Roman"/>
          <w:color w:val="000000" w:themeColor="text1"/>
          <w:sz w:val="24"/>
          <w:szCs w:val="24"/>
          <w:highlight w:val="yellow"/>
          <w:lang w:eastAsia="tr-TR"/>
        </w:rPr>
        <w:br/>
        <w:t>Faks</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t>:</w:t>
      </w:r>
      <w:r w:rsidRPr="00BE39E1">
        <w:rPr>
          <w:rFonts w:ascii="Times New Roman" w:eastAsia="Times New Roman" w:hAnsi="Times New Roman" w:cs="Times New Roman"/>
          <w:color w:val="000000" w:themeColor="text1"/>
          <w:sz w:val="24"/>
          <w:szCs w:val="24"/>
          <w:highlight w:val="yellow"/>
          <w:lang w:eastAsia="tr-TR"/>
        </w:rPr>
        <w:br/>
        <w:t>E-posta</w:t>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r>
      <w:r w:rsidRPr="00BE39E1">
        <w:rPr>
          <w:rFonts w:ascii="Times New Roman" w:eastAsia="Times New Roman" w:hAnsi="Times New Roman" w:cs="Times New Roman"/>
          <w:color w:val="000000" w:themeColor="text1"/>
          <w:sz w:val="24"/>
          <w:szCs w:val="24"/>
          <w:highlight w:val="yellow"/>
          <w:lang w:eastAsia="tr-TR"/>
        </w:rPr>
        <w:tab/>
        <w:t>:</w:t>
      </w:r>
      <w:r w:rsidRPr="00CC3C7E">
        <w:rPr>
          <w:rFonts w:ascii="Times New Roman" w:eastAsia="Times New Roman" w:hAnsi="Times New Roman" w:cs="Times New Roman"/>
          <w:color w:val="000000" w:themeColor="text1"/>
          <w:sz w:val="24"/>
          <w:szCs w:val="24"/>
          <w:lang w:eastAsia="tr-TR"/>
        </w:rPr>
        <w:br/>
      </w:r>
    </w:p>
    <w:p w14:paraId="02A072F3" w14:textId="682B726A" w:rsidR="0020499E" w:rsidRPr="00B6464B" w:rsidRDefault="00F32AB2" w:rsidP="00B6464B">
      <w:pPr>
        <w:pStyle w:val="ListeParagraf"/>
        <w:numPr>
          <w:ilvl w:val="0"/>
          <w:numId w:val="1"/>
        </w:numPr>
        <w:jc w:val="both"/>
        <w:rPr>
          <w:rFonts w:ascii="Times New Roman" w:hAnsi="Times New Roman" w:cs="Times New Roman"/>
          <w:b/>
          <w:bCs/>
          <w:color w:val="000000" w:themeColor="text1"/>
          <w:sz w:val="24"/>
          <w:szCs w:val="24"/>
        </w:rPr>
      </w:pPr>
      <w:r w:rsidRPr="00B6464B">
        <w:rPr>
          <w:rFonts w:ascii="Times New Roman" w:hAnsi="Times New Roman" w:cs="Times New Roman"/>
          <w:color w:val="000000" w:themeColor="text1"/>
          <w:sz w:val="24"/>
          <w:szCs w:val="24"/>
        </w:rPr>
        <w:t xml:space="preserve"> </w:t>
      </w:r>
      <w:r w:rsidRPr="00B6464B">
        <w:rPr>
          <w:rFonts w:ascii="Times New Roman" w:hAnsi="Times New Roman" w:cs="Times New Roman"/>
          <w:b/>
          <w:bCs/>
          <w:color w:val="000000" w:themeColor="text1"/>
          <w:sz w:val="24"/>
          <w:szCs w:val="24"/>
        </w:rPr>
        <w:t>GENEL HÜKÜMLER</w:t>
      </w:r>
    </w:p>
    <w:p w14:paraId="710318EB" w14:textId="04C94DF1" w:rsidR="0020499E" w:rsidRPr="00B6464B" w:rsidRDefault="0020499E" w:rsidP="0020499E">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Alıcı, Mesafeli Satış Sözleşmesi ile Kullanıcı Sözleşmesi hükümlerini de kabul ettiğini bu hükümlere bağlı şekilde kendisine sunulan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ten yararlanacağını kabul ve taahhüt eder. </w:t>
      </w:r>
    </w:p>
    <w:p w14:paraId="0924735C" w14:textId="3DFF11B7" w:rsidR="00D775C4" w:rsidRPr="00B6464B" w:rsidRDefault="00D775C4" w:rsidP="00DF24B1">
      <w:pPr>
        <w:shd w:val="clear" w:color="auto" w:fill="FFFFFF"/>
        <w:spacing w:after="230" w:line="240" w:lineRule="atLeast"/>
        <w:jc w:val="both"/>
        <w:rPr>
          <w:rFonts w:ascii="Times New Roman" w:eastAsia="Times New Roman" w:hAnsi="Times New Roman" w:cs="Times New Roman"/>
          <w:color w:val="000000" w:themeColor="text1"/>
          <w:sz w:val="24"/>
          <w:szCs w:val="24"/>
          <w:lang w:eastAsia="tr-TR"/>
        </w:rPr>
      </w:pPr>
      <w:r w:rsidRPr="00B6464B">
        <w:rPr>
          <w:rFonts w:ascii="Times New Roman" w:eastAsia="Times New Roman" w:hAnsi="Times New Roman" w:cs="Times New Roman"/>
          <w:color w:val="000000" w:themeColor="text1"/>
          <w:sz w:val="24"/>
          <w:szCs w:val="24"/>
          <w:lang w:eastAsia="tr-TR"/>
        </w:rPr>
        <w:t xml:space="preserve">Satıcı, tarafından </w:t>
      </w:r>
      <w:proofErr w:type="spellStart"/>
      <w:r w:rsidRPr="00B6464B">
        <w:rPr>
          <w:rFonts w:ascii="Times New Roman" w:eastAsia="Times New Roman" w:hAnsi="Times New Roman" w:cs="Times New Roman"/>
          <w:color w:val="000000" w:themeColor="text1"/>
          <w:sz w:val="24"/>
          <w:szCs w:val="24"/>
          <w:lang w:eastAsia="tr-TR"/>
        </w:rPr>
        <w:t>A</w:t>
      </w:r>
      <w:r w:rsidR="002D2027" w:rsidRPr="00B6464B">
        <w:rPr>
          <w:rFonts w:ascii="Times New Roman" w:eastAsia="Times New Roman" w:hAnsi="Times New Roman" w:cs="Times New Roman"/>
          <w:color w:val="000000" w:themeColor="text1"/>
          <w:sz w:val="24"/>
          <w:szCs w:val="24"/>
          <w:lang w:eastAsia="tr-TR"/>
        </w:rPr>
        <w:t>LICI</w:t>
      </w:r>
      <w:r w:rsidRPr="00B6464B">
        <w:rPr>
          <w:rFonts w:ascii="Times New Roman" w:eastAsia="Times New Roman" w:hAnsi="Times New Roman" w:cs="Times New Roman"/>
          <w:color w:val="000000" w:themeColor="text1"/>
          <w:sz w:val="24"/>
          <w:szCs w:val="24"/>
          <w:lang w:eastAsia="tr-TR"/>
        </w:rPr>
        <w:t>’ya</w:t>
      </w:r>
      <w:proofErr w:type="spellEnd"/>
      <w:r w:rsidRPr="00B6464B">
        <w:rPr>
          <w:rFonts w:ascii="Times New Roman" w:eastAsia="Times New Roman" w:hAnsi="Times New Roman" w:cs="Times New Roman"/>
          <w:color w:val="000000" w:themeColor="text1"/>
          <w:sz w:val="24"/>
          <w:szCs w:val="24"/>
          <w:lang w:eastAsia="tr-TR"/>
        </w:rPr>
        <w:t xml:space="preserve"> sözleşme konusu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in sunulabilmesi için A</w:t>
      </w:r>
      <w:r w:rsidR="002D2027" w:rsidRPr="00B6464B">
        <w:rPr>
          <w:rFonts w:ascii="Times New Roman" w:eastAsia="Times New Roman" w:hAnsi="Times New Roman" w:cs="Times New Roman"/>
          <w:color w:val="000000" w:themeColor="text1"/>
          <w:sz w:val="24"/>
          <w:szCs w:val="24"/>
          <w:lang w:eastAsia="tr-TR"/>
        </w:rPr>
        <w:t>LICI</w:t>
      </w:r>
      <w:r w:rsidRPr="00B6464B">
        <w:rPr>
          <w:rFonts w:ascii="Times New Roman" w:eastAsia="Times New Roman" w:hAnsi="Times New Roman" w:cs="Times New Roman"/>
          <w:color w:val="000000" w:themeColor="text1"/>
          <w:sz w:val="24"/>
          <w:szCs w:val="24"/>
          <w:lang w:eastAsia="tr-TR"/>
        </w:rPr>
        <w:t xml:space="preserve"> tarafından işbu sözleşmenin elektronik ortamda onaylanması ve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 xml:space="preserve"> bedelinin </w:t>
      </w:r>
      <w:proofErr w:type="spellStart"/>
      <w:r w:rsidRPr="00B6464B">
        <w:rPr>
          <w:rFonts w:ascii="Times New Roman" w:eastAsia="Times New Roman" w:hAnsi="Times New Roman" w:cs="Times New Roman"/>
          <w:color w:val="000000" w:themeColor="text1"/>
          <w:sz w:val="24"/>
          <w:szCs w:val="24"/>
          <w:lang w:eastAsia="tr-TR"/>
        </w:rPr>
        <w:t>S</w:t>
      </w:r>
      <w:r w:rsidR="002D2027" w:rsidRPr="00B6464B">
        <w:rPr>
          <w:rFonts w:ascii="Times New Roman" w:eastAsia="Times New Roman" w:hAnsi="Times New Roman" w:cs="Times New Roman"/>
          <w:color w:val="000000" w:themeColor="text1"/>
          <w:sz w:val="24"/>
          <w:szCs w:val="24"/>
          <w:lang w:eastAsia="tr-TR"/>
        </w:rPr>
        <w:t>ATICI</w:t>
      </w:r>
      <w:r w:rsidRPr="00B6464B">
        <w:rPr>
          <w:rFonts w:ascii="Times New Roman" w:eastAsia="Times New Roman" w:hAnsi="Times New Roman" w:cs="Times New Roman"/>
          <w:color w:val="000000" w:themeColor="text1"/>
          <w:sz w:val="24"/>
          <w:szCs w:val="24"/>
          <w:lang w:eastAsia="tr-TR"/>
        </w:rPr>
        <w:t>’ya</w:t>
      </w:r>
      <w:proofErr w:type="spellEnd"/>
      <w:r w:rsidRPr="00B6464B">
        <w:rPr>
          <w:rFonts w:ascii="Times New Roman" w:eastAsia="Times New Roman" w:hAnsi="Times New Roman" w:cs="Times New Roman"/>
          <w:color w:val="000000" w:themeColor="text1"/>
          <w:sz w:val="24"/>
          <w:szCs w:val="24"/>
          <w:lang w:eastAsia="tr-TR"/>
        </w:rPr>
        <w:t xml:space="preserve"> ödenmesi gerekmektedir. H</w:t>
      </w:r>
      <w:r w:rsidRPr="00C71608">
        <w:rPr>
          <w:rFonts w:ascii="Times New Roman" w:eastAsia="Times New Roman" w:hAnsi="Times New Roman" w:cs="Times New Roman"/>
          <w:color w:val="000000" w:themeColor="text1"/>
          <w:sz w:val="24"/>
          <w:szCs w:val="24"/>
          <w:lang w:eastAsia="tr-TR"/>
        </w:rPr>
        <w:t>erhangi bir nedenle sözleşme</w:t>
      </w:r>
      <w:r w:rsidRPr="00B6464B">
        <w:rPr>
          <w:rFonts w:ascii="Times New Roman" w:eastAsia="Times New Roman" w:hAnsi="Times New Roman" w:cs="Times New Roman"/>
          <w:color w:val="000000" w:themeColor="text1"/>
          <w:sz w:val="24"/>
          <w:szCs w:val="24"/>
          <w:lang w:eastAsia="tr-TR"/>
        </w:rPr>
        <w:t xml:space="preserve"> bedelinin </w:t>
      </w:r>
      <w:proofErr w:type="spellStart"/>
      <w:r w:rsidRPr="00B6464B">
        <w:rPr>
          <w:rFonts w:ascii="Times New Roman" w:eastAsia="Times New Roman" w:hAnsi="Times New Roman" w:cs="Times New Roman"/>
          <w:color w:val="000000" w:themeColor="text1"/>
          <w:sz w:val="24"/>
          <w:szCs w:val="24"/>
          <w:lang w:eastAsia="tr-TR"/>
        </w:rPr>
        <w:t>S</w:t>
      </w:r>
      <w:r w:rsidR="002D2027" w:rsidRPr="00B6464B">
        <w:rPr>
          <w:rFonts w:ascii="Times New Roman" w:eastAsia="Times New Roman" w:hAnsi="Times New Roman" w:cs="Times New Roman"/>
          <w:color w:val="000000" w:themeColor="text1"/>
          <w:sz w:val="24"/>
          <w:szCs w:val="24"/>
          <w:lang w:eastAsia="tr-TR"/>
        </w:rPr>
        <w:t>ATICI</w:t>
      </w:r>
      <w:r w:rsidRPr="00B6464B">
        <w:rPr>
          <w:rFonts w:ascii="Times New Roman" w:eastAsia="Times New Roman" w:hAnsi="Times New Roman" w:cs="Times New Roman"/>
          <w:color w:val="000000" w:themeColor="text1"/>
          <w:sz w:val="24"/>
          <w:szCs w:val="24"/>
          <w:lang w:eastAsia="tr-TR"/>
        </w:rPr>
        <w:t>’ya</w:t>
      </w:r>
      <w:proofErr w:type="spellEnd"/>
      <w:r w:rsidRPr="00B6464B">
        <w:rPr>
          <w:rFonts w:ascii="Times New Roman" w:eastAsia="Times New Roman" w:hAnsi="Times New Roman" w:cs="Times New Roman"/>
          <w:color w:val="000000" w:themeColor="text1"/>
          <w:sz w:val="24"/>
          <w:szCs w:val="24"/>
          <w:lang w:eastAsia="tr-TR"/>
        </w:rPr>
        <w:t xml:space="preserve"> ödenmemesi </w:t>
      </w:r>
      <w:r w:rsidRPr="00C71608">
        <w:rPr>
          <w:rFonts w:ascii="Times New Roman" w:eastAsia="Times New Roman" w:hAnsi="Times New Roman" w:cs="Times New Roman"/>
          <w:color w:val="000000" w:themeColor="text1"/>
          <w:sz w:val="24"/>
          <w:szCs w:val="24"/>
          <w:lang w:eastAsia="tr-TR"/>
        </w:rPr>
        <w:t xml:space="preserve">ve/veya </w:t>
      </w:r>
      <w:r w:rsidRPr="00B6464B">
        <w:rPr>
          <w:rFonts w:ascii="Times New Roman" w:eastAsia="Times New Roman" w:hAnsi="Times New Roman" w:cs="Times New Roman"/>
          <w:color w:val="000000" w:themeColor="text1"/>
          <w:sz w:val="24"/>
          <w:szCs w:val="24"/>
          <w:lang w:eastAsia="tr-TR"/>
        </w:rPr>
        <w:t xml:space="preserve">ödeme işleminin ödemenin yapıldığı 3.taraf </w:t>
      </w:r>
      <w:r w:rsidR="00E467CA" w:rsidRPr="00B6464B">
        <w:rPr>
          <w:rFonts w:ascii="Times New Roman" w:eastAsia="Times New Roman" w:hAnsi="Times New Roman" w:cs="Times New Roman"/>
          <w:color w:val="000000" w:themeColor="text1"/>
          <w:sz w:val="24"/>
          <w:szCs w:val="24"/>
          <w:lang w:eastAsia="tr-TR"/>
        </w:rPr>
        <w:t xml:space="preserve">banka/aracı ödeme kuruluşu üzerinden </w:t>
      </w:r>
      <w:r w:rsidRPr="00C71608">
        <w:rPr>
          <w:rFonts w:ascii="Times New Roman" w:eastAsia="Times New Roman" w:hAnsi="Times New Roman" w:cs="Times New Roman"/>
          <w:color w:val="000000" w:themeColor="text1"/>
          <w:sz w:val="24"/>
          <w:szCs w:val="24"/>
          <w:lang w:eastAsia="tr-TR"/>
        </w:rPr>
        <w:t>iptal edilmesi halinde</w:t>
      </w:r>
      <w:r w:rsidR="00E467CA" w:rsidRPr="00B6464B">
        <w:rPr>
          <w:rFonts w:ascii="Times New Roman" w:eastAsia="Times New Roman" w:hAnsi="Times New Roman" w:cs="Times New Roman"/>
          <w:color w:val="000000" w:themeColor="text1"/>
          <w:sz w:val="24"/>
          <w:szCs w:val="24"/>
          <w:lang w:eastAsia="tr-TR"/>
        </w:rPr>
        <w:t xml:space="preserve"> </w:t>
      </w:r>
      <w:proofErr w:type="spellStart"/>
      <w:r w:rsidRPr="00C71608">
        <w:rPr>
          <w:rFonts w:ascii="Times New Roman" w:eastAsia="Times New Roman" w:hAnsi="Times New Roman" w:cs="Times New Roman"/>
          <w:color w:val="000000" w:themeColor="text1"/>
          <w:sz w:val="24"/>
          <w:szCs w:val="24"/>
          <w:lang w:eastAsia="tr-TR"/>
        </w:rPr>
        <w:t>SATICI’nın</w:t>
      </w:r>
      <w:proofErr w:type="spellEnd"/>
      <w:r w:rsidRPr="00C71608">
        <w:rPr>
          <w:rFonts w:ascii="Times New Roman" w:eastAsia="Times New Roman" w:hAnsi="Times New Roman" w:cs="Times New Roman"/>
          <w:color w:val="000000" w:themeColor="text1"/>
          <w:sz w:val="24"/>
          <w:szCs w:val="24"/>
          <w:lang w:eastAsia="tr-TR"/>
        </w:rPr>
        <w:t xml:space="preserve"> sözleşme konusu </w:t>
      </w:r>
      <w:r w:rsidR="00B62C63">
        <w:rPr>
          <w:rFonts w:ascii="Times New Roman" w:eastAsia="Times New Roman" w:hAnsi="Times New Roman" w:cs="Times New Roman"/>
          <w:color w:val="000000" w:themeColor="text1"/>
          <w:sz w:val="24"/>
          <w:szCs w:val="24"/>
          <w:lang w:eastAsia="tr-TR"/>
        </w:rPr>
        <w:t>ürün/hizmet</w:t>
      </w:r>
      <w:r w:rsidR="00E467CA" w:rsidRPr="00B6464B">
        <w:rPr>
          <w:rFonts w:ascii="Times New Roman" w:eastAsia="Times New Roman" w:hAnsi="Times New Roman" w:cs="Times New Roman"/>
          <w:color w:val="000000" w:themeColor="text1"/>
          <w:sz w:val="24"/>
          <w:szCs w:val="24"/>
          <w:lang w:eastAsia="tr-TR"/>
        </w:rPr>
        <w:t xml:space="preserve">i sağlama </w:t>
      </w:r>
      <w:r w:rsidRPr="00C71608">
        <w:rPr>
          <w:rFonts w:ascii="Times New Roman" w:eastAsia="Times New Roman" w:hAnsi="Times New Roman" w:cs="Times New Roman"/>
          <w:color w:val="000000" w:themeColor="text1"/>
          <w:sz w:val="24"/>
          <w:szCs w:val="24"/>
          <w:lang w:eastAsia="tr-TR"/>
        </w:rPr>
        <w:t>yükümlülüğü</w:t>
      </w:r>
      <w:r w:rsidR="00E467CA" w:rsidRPr="00B6464B">
        <w:rPr>
          <w:rFonts w:ascii="Times New Roman" w:eastAsia="Times New Roman" w:hAnsi="Times New Roman" w:cs="Times New Roman"/>
          <w:color w:val="000000" w:themeColor="text1"/>
          <w:sz w:val="24"/>
          <w:szCs w:val="24"/>
          <w:lang w:eastAsia="tr-TR"/>
        </w:rPr>
        <w:t xml:space="preserve"> bulunmamaktadır. </w:t>
      </w:r>
      <w:r w:rsidR="002D2027" w:rsidRPr="00B6464B">
        <w:rPr>
          <w:rFonts w:ascii="Times New Roman" w:eastAsia="Times New Roman" w:hAnsi="Times New Roman" w:cs="Times New Roman"/>
          <w:color w:val="000000" w:themeColor="text1"/>
          <w:sz w:val="24"/>
          <w:szCs w:val="24"/>
          <w:lang w:eastAsia="tr-TR"/>
        </w:rPr>
        <w:t>Yenilenen</w:t>
      </w:r>
      <w:r w:rsidR="00E467CA" w:rsidRPr="00B6464B">
        <w:rPr>
          <w:rFonts w:ascii="Times New Roman" w:eastAsia="Times New Roman" w:hAnsi="Times New Roman" w:cs="Times New Roman"/>
          <w:color w:val="000000" w:themeColor="text1"/>
          <w:sz w:val="24"/>
          <w:szCs w:val="24"/>
          <w:lang w:eastAsia="tr-TR"/>
        </w:rPr>
        <w:t xml:space="preserve"> veya y</w:t>
      </w:r>
      <w:r w:rsidR="002D2027" w:rsidRPr="00B6464B">
        <w:rPr>
          <w:rFonts w:ascii="Times New Roman" w:eastAsia="Times New Roman" w:hAnsi="Times New Roman" w:cs="Times New Roman"/>
          <w:color w:val="000000" w:themeColor="text1"/>
          <w:sz w:val="24"/>
          <w:szCs w:val="24"/>
          <w:lang w:eastAsia="tr-TR"/>
        </w:rPr>
        <w:t>inelenen</w:t>
      </w:r>
      <w:r w:rsidR="00E467CA" w:rsidRPr="00B6464B">
        <w:rPr>
          <w:rFonts w:ascii="Times New Roman" w:eastAsia="Times New Roman" w:hAnsi="Times New Roman" w:cs="Times New Roman"/>
          <w:color w:val="000000" w:themeColor="text1"/>
          <w:sz w:val="24"/>
          <w:szCs w:val="24"/>
          <w:lang w:eastAsia="tr-TR"/>
        </w:rPr>
        <w:t xml:space="preserve"> dönemlere ilişkin olarak da </w:t>
      </w:r>
      <w:r w:rsidR="00B62C63">
        <w:rPr>
          <w:rFonts w:ascii="Times New Roman" w:eastAsia="Times New Roman" w:hAnsi="Times New Roman" w:cs="Times New Roman"/>
          <w:color w:val="000000" w:themeColor="text1"/>
          <w:sz w:val="24"/>
          <w:szCs w:val="24"/>
          <w:lang w:eastAsia="tr-TR"/>
        </w:rPr>
        <w:t>ürün/hizmet</w:t>
      </w:r>
      <w:r w:rsidR="00E467CA" w:rsidRPr="00B6464B">
        <w:rPr>
          <w:rFonts w:ascii="Times New Roman" w:eastAsia="Times New Roman" w:hAnsi="Times New Roman" w:cs="Times New Roman"/>
          <w:color w:val="000000" w:themeColor="text1"/>
          <w:sz w:val="24"/>
          <w:szCs w:val="24"/>
          <w:lang w:eastAsia="tr-TR"/>
        </w:rPr>
        <w:t xml:space="preserve"> bedelinin yeni </w:t>
      </w:r>
      <w:r w:rsidR="002D2027" w:rsidRPr="00B6464B">
        <w:rPr>
          <w:rFonts w:ascii="Times New Roman" w:eastAsia="Times New Roman" w:hAnsi="Times New Roman" w:cs="Times New Roman"/>
          <w:color w:val="000000" w:themeColor="text1"/>
          <w:sz w:val="24"/>
          <w:szCs w:val="24"/>
          <w:lang w:eastAsia="tr-TR"/>
        </w:rPr>
        <w:t xml:space="preserve">dönem </w:t>
      </w:r>
      <w:r w:rsidR="00E467CA" w:rsidRPr="00B6464B">
        <w:rPr>
          <w:rFonts w:ascii="Times New Roman" w:eastAsia="Times New Roman" w:hAnsi="Times New Roman" w:cs="Times New Roman"/>
          <w:color w:val="000000" w:themeColor="text1"/>
          <w:sz w:val="24"/>
          <w:szCs w:val="24"/>
          <w:lang w:eastAsia="tr-TR"/>
        </w:rPr>
        <w:t xml:space="preserve">başlamadan </w:t>
      </w:r>
      <w:proofErr w:type="spellStart"/>
      <w:r w:rsidR="00E467CA" w:rsidRPr="00B6464B">
        <w:rPr>
          <w:rFonts w:ascii="Times New Roman" w:eastAsia="Times New Roman" w:hAnsi="Times New Roman" w:cs="Times New Roman"/>
          <w:color w:val="000000" w:themeColor="text1"/>
          <w:sz w:val="24"/>
          <w:szCs w:val="24"/>
          <w:lang w:eastAsia="tr-TR"/>
        </w:rPr>
        <w:t>SATICI’ya</w:t>
      </w:r>
      <w:proofErr w:type="spellEnd"/>
      <w:r w:rsidR="00E467CA" w:rsidRPr="00B6464B">
        <w:rPr>
          <w:rFonts w:ascii="Times New Roman" w:eastAsia="Times New Roman" w:hAnsi="Times New Roman" w:cs="Times New Roman"/>
          <w:color w:val="000000" w:themeColor="text1"/>
          <w:sz w:val="24"/>
          <w:szCs w:val="24"/>
          <w:lang w:eastAsia="tr-TR"/>
        </w:rPr>
        <w:t xml:space="preserve"> ödenmemesi halinde, </w:t>
      </w:r>
      <w:r w:rsidR="002D2027" w:rsidRPr="00B6464B">
        <w:rPr>
          <w:rFonts w:ascii="Times New Roman" w:eastAsia="Times New Roman" w:hAnsi="Times New Roman" w:cs="Times New Roman"/>
          <w:color w:val="000000" w:themeColor="text1"/>
          <w:sz w:val="24"/>
          <w:szCs w:val="24"/>
          <w:lang w:eastAsia="tr-TR"/>
        </w:rPr>
        <w:t>yenilenen</w:t>
      </w:r>
      <w:r w:rsidR="00E467CA" w:rsidRPr="00B6464B">
        <w:rPr>
          <w:rFonts w:ascii="Times New Roman" w:eastAsia="Times New Roman" w:hAnsi="Times New Roman" w:cs="Times New Roman"/>
          <w:color w:val="000000" w:themeColor="text1"/>
          <w:sz w:val="24"/>
          <w:szCs w:val="24"/>
          <w:lang w:eastAsia="tr-TR"/>
        </w:rPr>
        <w:t xml:space="preserve"> </w:t>
      </w:r>
      <w:r w:rsidR="00E467CA" w:rsidRPr="00B6464B">
        <w:rPr>
          <w:rFonts w:ascii="Times New Roman" w:eastAsia="Times New Roman" w:hAnsi="Times New Roman" w:cs="Times New Roman"/>
          <w:color w:val="000000" w:themeColor="text1"/>
          <w:sz w:val="24"/>
          <w:szCs w:val="24"/>
          <w:lang w:eastAsia="tr-TR"/>
        </w:rPr>
        <w:lastRenderedPageBreak/>
        <w:t>veya yi</w:t>
      </w:r>
      <w:r w:rsidR="002D2027" w:rsidRPr="00B6464B">
        <w:rPr>
          <w:rFonts w:ascii="Times New Roman" w:eastAsia="Times New Roman" w:hAnsi="Times New Roman" w:cs="Times New Roman"/>
          <w:color w:val="000000" w:themeColor="text1"/>
          <w:sz w:val="24"/>
          <w:szCs w:val="24"/>
          <w:lang w:eastAsia="tr-TR"/>
        </w:rPr>
        <w:t>nelenen</w:t>
      </w:r>
      <w:r w:rsidR="00E467CA" w:rsidRPr="00B6464B">
        <w:rPr>
          <w:rFonts w:ascii="Times New Roman" w:eastAsia="Times New Roman" w:hAnsi="Times New Roman" w:cs="Times New Roman"/>
          <w:color w:val="000000" w:themeColor="text1"/>
          <w:sz w:val="24"/>
          <w:szCs w:val="24"/>
          <w:lang w:eastAsia="tr-TR"/>
        </w:rPr>
        <w:t xml:space="preserve"> dönemlere ilişkin </w:t>
      </w:r>
      <w:proofErr w:type="spellStart"/>
      <w:r w:rsidR="00E467CA" w:rsidRPr="00B6464B">
        <w:rPr>
          <w:rFonts w:ascii="Times New Roman" w:eastAsia="Times New Roman" w:hAnsi="Times New Roman" w:cs="Times New Roman"/>
          <w:color w:val="000000" w:themeColor="text1"/>
          <w:sz w:val="24"/>
          <w:szCs w:val="24"/>
          <w:lang w:eastAsia="tr-TR"/>
        </w:rPr>
        <w:t>SATICI’nın</w:t>
      </w:r>
      <w:proofErr w:type="spellEnd"/>
      <w:r w:rsidR="00E467CA" w:rsidRPr="00B6464B">
        <w:rPr>
          <w:rFonts w:ascii="Times New Roman" w:eastAsia="Times New Roman" w:hAnsi="Times New Roman" w:cs="Times New Roman"/>
          <w:color w:val="000000" w:themeColor="text1"/>
          <w:sz w:val="24"/>
          <w:szCs w:val="24"/>
          <w:lang w:eastAsia="tr-TR"/>
        </w:rPr>
        <w:t xml:space="preserve"> </w:t>
      </w:r>
      <w:r w:rsidR="00B62C63">
        <w:rPr>
          <w:rFonts w:ascii="Times New Roman" w:eastAsia="Times New Roman" w:hAnsi="Times New Roman" w:cs="Times New Roman"/>
          <w:color w:val="000000" w:themeColor="text1"/>
          <w:sz w:val="24"/>
          <w:szCs w:val="24"/>
          <w:lang w:eastAsia="tr-TR"/>
        </w:rPr>
        <w:t>ürün/hizmet</w:t>
      </w:r>
      <w:r w:rsidR="00E467CA" w:rsidRPr="00B6464B">
        <w:rPr>
          <w:rFonts w:ascii="Times New Roman" w:eastAsia="Times New Roman" w:hAnsi="Times New Roman" w:cs="Times New Roman"/>
          <w:color w:val="000000" w:themeColor="text1"/>
          <w:sz w:val="24"/>
          <w:szCs w:val="24"/>
          <w:lang w:eastAsia="tr-TR"/>
        </w:rPr>
        <w:t xml:space="preserve"> sağlama yükümlülüğü bulunmamaktadır. Bu durum A</w:t>
      </w:r>
      <w:r w:rsidR="002D2027" w:rsidRPr="00B6464B">
        <w:rPr>
          <w:rFonts w:ascii="Times New Roman" w:eastAsia="Times New Roman" w:hAnsi="Times New Roman" w:cs="Times New Roman"/>
          <w:color w:val="000000" w:themeColor="text1"/>
          <w:sz w:val="24"/>
          <w:szCs w:val="24"/>
          <w:lang w:eastAsia="tr-TR"/>
        </w:rPr>
        <w:t>LICI</w:t>
      </w:r>
      <w:r w:rsidR="00E467CA" w:rsidRPr="00B6464B">
        <w:rPr>
          <w:rFonts w:ascii="Times New Roman" w:eastAsia="Times New Roman" w:hAnsi="Times New Roman" w:cs="Times New Roman"/>
          <w:color w:val="000000" w:themeColor="text1"/>
          <w:sz w:val="24"/>
          <w:szCs w:val="24"/>
          <w:lang w:eastAsia="tr-TR"/>
        </w:rPr>
        <w:t xml:space="preserve"> tarafından kabul edilmektedir. </w:t>
      </w:r>
    </w:p>
    <w:p w14:paraId="18A630E2" w14:textId="1CD620C2" w:rsidR="00557F72" w:rsidRPr="00B6464B" w:rsidRDefault="002D2027" w:rsidP="00D775C4">
      <w:pPr>
        <w:shd w:val="clear" w:color="auto" w:fill="FFFFFF"/>
        <w:spacing w:after="230" w:line="240" w:lineRule="atLeast"/>
        <w:rPr>
          <w:rFonts w:ascii="Times New Roman" w:eastAsia="Times New Roman" w:hAnsi="Times New Roman" w:cs="Times New Roman"/>
          <w:color w:val="000000" w:themeColor="text1"/>
          <w:sz w:val="24"/>
          <w:szCs w:val="24"/>
          <w:lang w:eastAsia="tr-TR"/>
        </w:rPr>
      </w:pPr>
      <w:r w:rsidRPr="00B6464B">
        <w:rPr>
          <w:rFonts w:ascii="Times New Roman" w:eastAsia="Times New Roman" w:hAnsi="Times New Roman" w:cs="Times New Roman"/>
          <w:color w:val="000000" w:themeColor="text1"/>
          <w:sz w:val="24"/>
          <w:szCs w:val="24"/>
          <w:lang w:eastAsia="tr-TR"/>
        </w:rPr>
        <w:t xml:space="preserve">ALICI tarafından ödemeler alınmak üzere üçüncü taraf ödeme </w:t>
      </w:r>
      <w:r w:rsidR="00DF24B1">
        <w:rPr>
          <w:rFonts w:ascii="Times New Roman" w:eastAsia="Times New Roman" w:hAnsi="Times New Roman" w:cs="Times New Roman"/>
          <w:color w:val="000000" w:themeColor="text1"/>
          <w:sz w:val="24"/>
          <w:szCs w:val="24"/>
          <w:lang w:eastAsia="tr-TR"/>
        </w:rPr>
        <w:t>sağlayıcılar</w:t>
      </w:r>
      <w:r w:rsidRPr="00B6464B">
        <w:rPr>
          <w:rFonts w:ascii="Times New Roman" w:eastAsia="Times New Roman" w:hAnsi="Times New Roman" w:cs="Times New Roman"/>
          <w:color w:val="000000" w:themeColor="text1"/>
          <w:sz w:val="24"/>
          <w:szCs w:val="24"/>
          <w:lang w:eastAsia="tr-TR"/>
        </w:rPr>
        <w:t xml:space="preserve"> kullanılmaktadır. </w:t>
      </w:r>
      <w:proofErr w:type="spellStart"/>
      <w:r w:rsidR="00557F72" w:rsidRPr="00B6464B">
        <w:rPr>
          <w:rFonts w:ascii="Times New Roman" w:eastAsia="Times New Roman" w:hAnsi="Times New Roman" w:cs="Times New Roman"/>
          <w:color w:val="000000" w:themeColor="text1"/>
          <w:sz w:val="24"/>
          <w:szCs w:val="24"/>
          <w:lang w:eastAsia="tr-TR"/>
        </w:rPr>
        <w:t>SATICI’nın</w:t>
      </w:r>
      <w:proofErr w:type="spellEnd"/>
      <w:r w:rsidR="00557F72" w:rsidRPr="00B6464B">
        <w:rPr>
          <w:rFonts w:ascii="Times New Roman" w:eastAsia="Times New Roman" w:hAnsi="Times New Roman" w:cs="Times New Roman"/>
          <w:color w:val="000000" w:themeColor="text1"/>
          <w:sz w:val="24"/>
          <w:szCs w:val="24"/>
          <w:lang w:eastAsia="tr-TR"/>
        </w:rPr>
        <w:t xml:space="preserve"> ödeme kart bilgilerinize erişimi bulunmamaktadır. </w:t>
      </w:r>
      <w:r w:rsidRPr="00B6464B">
        <w:rPr>
          <w:rFonts w:ascii="Times New Roman" w:eastAsia="Times New Roman" w:hAnsi="Times New Roman" w:cs="Times New Roman"/>
          <w:color w:val="000000" w:themeColor="text1"/>
          <w:sz w:val="24"/>
          <w:szCs w:val="24"/>
          <w:lang w:eastAsia="tr-TR"/>
        </w:rPr>
        <w:t>Bu yönde herhangi bir veri</w:t>
      </w:r>
      <w:r w:rsidR="00DF24B1">
        <w:rPr>
          <w:rFonts w:ascii="Times New Roman" w:eastAsia="Times New Roman" w:hAnsi="Times New Roman" w:cs="Times New Roman"/>
          <w:color w:val="000000" w:themeColor="text1"/>
          <w:sz w:val="24"/>
          <w:szCs w:val="24"/>
          <w:lang w:eastAsia="tr-TR"/>
        </w:rPr>
        <w:t>nin kaydedilmesi</w:t>
      </w:r>
      <w:r w:rsidRPr="00B6464B">
        <w:rPr>
          <w:rFonts w:ascii="Times New Roman" w:eastAsia="Times New Roman" w:hAnsi="Times New Roman" w:cs="Times New Roman"/>
          <w:color w:val="000000" w:themeColor="text1"/>
          <w:sz w:val="24"/>
          <w:szCs w:val="24"/>
          <w:lang w:eastAsia="tr-TR"/>
        </w:rPr>
        <w:t xml:space="preserve">, işlenmesi veya saklanması SATICI tarafından yapılmamaktadır. </w:t>
      </w:r>
    </w:p>
    <w:p w14:paraId="72B1B9C0" w14:textId="5DB382A6" w:rsidR="000E1355" w:rsidRPr="00B6464B" w:rsidRDefault="000E1355" w:rsidP="00DF24B1">
      <w:pPr>
        <w:shd w:val="clear" w:color="auto" w:fill="FFFFFF"/>
        <w:spacing w:after="230" w:line="240" w:lineRule="atLeast"/>
        <w:jc w:val="both"/>
        <w:rPr>
          <w:rFonts w:ascii="Times New Roman" w:eastAsia="Times New Roman" w:hAnsi="Times New Roman" w:cs="Times New Roman"/>
          <w:color w:val="000000" w:themeColor="text1"/>
          <w:sz w:val="24"/>
          <w:szCs w:val="24"/>
          <w:lang w:eastAsia="tr-TR"/>
        </w:rPr>
      </w:pPr>
      <w:r w:rsidRPr="00B6464B">
        <w:rPr>
          <w:rFonts w:ascii="Times New Roman" w:eastAsia="Times New Roman" w:hAnsi="Times New Roman" w:cs="Times New Roman"/>
          <w:color w:val="000000" w:themeColor="text1"/>
          <w:sz w:val="24"/>
          <w:szCs w:val="24"/>
          <w:lang w:eastAsia="tr-TR"/>
        </w:rPr>
        <w:t>S</w:t>
      </w:r>
      <w:r w:rsidR="002D2027" w:rsidRPr="00B6464B">
        <w:rPr>
          <w:rFonts w:ascii="Times New Roman" w:eastAsia="Times New Roman" w:hAnsi="Times New Roman" w:cs="Times New Roman"/>
          <w:color w:val="000000" w:themeColor="text1"/>
          <w:sz w:val="24"/>
          <w:szCs w:val="24"/>
          <w:lang w:eastAsia="tr-TR"/>
        </w:rPr>
        <w:t>ATICI, s</w:t>
      </w:r>
      <w:r w:rsidRPr="00C71608">
        <w:rPr>
          <w:rFonts w:ascii="Times New Roman" w:eastAsia="Times New Roman" w:hAnsi="Times New Roman" w:cs="Times New Roman"/>
          <w:color w:val="000000" w:themeColor="text1"/>
          <w:sz w:val="24"/>
          <w:szCs w:val="24"/>
          <w:lang w:eastAsia="tr-TR"/>
        </w:rPr>
        <w:t xml:space="preserve">özleşme konusu </w:t>
      </w:r>
      <w:r w:rsidR="00B62C63">
        <w:rPr>
          <w:rFonts w:ascii="Times New Roman" w:eastAsia="Times New Roman" w:hAnsi="Times New Roman" w:cs="Times New Roman"/>
          <w:color w:val="000000" w:themeColor="text1"/>
          <w:sz w:val="24"/>
          <w:szCs w:val="24"/>
          <w:lang w:eastAsia="tr-TR"/>
        </w:rPr>
        <w:t>ürün/hizmet</w:t>
      </w:r>
      <w:r w:rsidRPr="00B6464B">
        <w:rPr>
          <w:rFonts w:ascii="Times New Roman" w:eastAsia="Times New Roman" w:hAnsi="Times New Roman" w:cs="Times New Roman"/>
          <w:color w:val="000000" w:themeColor="text1"/>
          <w:sz w:val="24"/>
          <w:szCs w:val="24"/>
          <w:lang w:eastAsia="tr-TR"/>
        </w:rPr>
        <w:t>i</w:t>
      </w:r>
      <w:r w:rsidRPr="00C71608">
        <w:rPr>
          <w:rFonts w:ascii="Times New Roman" w:eastAsia="Times New Roman" w:hAnsi="Times New Roman" w:cs="Times New Roman"/>
          <w:color w:val="000000" w:themeColor="text1"/>
          <w:sz w:val="24"/>
          <w:szCs w:val="24"/>
          <w:lang w:eastAsia="tr-TR"/>
        </w:rPr>
        <w:t xml:space="preserve"> eksiksiz, belirtilen niteliklere uygun </w:t>
      </w:r>
      <w:r w:rsidRPr="00B6464B">
        <w:rPr>
          <w:rFonts w:ascii="Times New Roman" w:eastAsia="Times New Roman" w:hAnsi="Times New Roman" w:cs="Times New Roman"/>
          <w:color w:val="000000" w:themeColor="text1"/>
          <w:sz w:val="24"/>
          <w:szCs w:val="24"/>
          <w:lang w:eastAsia="tr-TR"/>
        </w:rPr>
        <w:t>şekilde sağlamayı</w:t>
      </w:r>
      <w:r w:rsidRPr="00C71608">
        <w:rPr>
          <w:rFonts w:ascii="Times New Roman" w:eastAsia="Times New Roman" w:hAnsi="Times New Roman" w:cs="Times New Roman"/>
          <w:color w:val="000000" w:themeColor="text1"/>
          <w:sz w:val="24"/>
          <w:szCs w:val="24"/>
          <w:lang w:eastAsia="tr-TR"/>
        </w:rPr>
        <w:t xml:space="preserve">, işi doğruluk ve dürüstlük esasları dâhilinde ifa etmeyi, </w:t>
      </w:r>
      <w:r w:rsidR="00B62C63">
        <w:rPr>
          <w:rFonts w:ascii="Times New Roman" w:eastAsia="Times New Roman" w:hAnsi="Times New Roman" w:cs="Times New Roman"/>
          <w:color w:val="000000" w:themeColor="text1"/>
          <w:sz w:val="24"/>
          <w:szCs w:val="24"/>
          <w:lang w:eastAsia="tr-TR"/>
        </w:rPr>
        <w:t>ürün/hizmet</w:t>
      </w:r>
      <w:r w:rsidRPr="00C71608">
        <w:rPr>
          <w:rFonts w:ascii="Times New Roman" w:eastAsia="Times New Roman" w:hAnsi="Times New Roman" w:cs="Times New Roman"/>
          <w:color w:val="000000" w:themeColor="text1"/>
          <w:sz w:val="24"/>
          <w:szCs w:val="24"/>
          <w:lang w:eastAsia="tr-TR"/>
        </w:rPr>
        <w:t xml:space="preserve"> kalitesini koruyup yükseltmeyi, işin ifası sırasında gerekli dikkat ve özeni göstermeyi, ihtiyat ve öngörü ile hareket etmeyi kabul, beyan ve taahhüt eder.</w:t>
      </w:r>
    </w:p>
    <w:p w14:paraId="0BFCEDEC" w14:textId="5AB2E5F4" w:rsidR="00B6464B" w:rsidRPr="00B6464B" w:rsidRDefault="00B6464B" w:rsidP="00B6464B">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ALICI, sözleşme konusu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ten yararlanırken yasal mevzuat hükümlerine riayet etmeyi ve bunları ihlal etmemeyi baştan kabul ve taahhüt eder.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 alımı esnasında, hesapta bulunan bilginin gizliliğini koruma sorumluluğu Alıcı’ya ait olmakla birlikte bu bilgilerin güvenliğini ve gizliliğini sağlayamaması halinde hesapta gerçekleşen her türlü faaliyete ilişkin sorumluluk da </w:t>
      </w:r>
      <w:proofErr w:type="spellStart"/>
      <w:r w:rsidRPr="00B6464B">
        <w:rPr>
          <w:rFonts w:ascii="Times New Roman" w:hAnsi="Times New Roman" w:cs="Times New Roman"/>
          <w:color w:val="000000" w:themeColor="text1"/>
          <w:sz w:val="24"/>
          <w:szCs w:val="24"/>
        </w:rPr>
        <w:t>ALICI’ya</w:t>
      </w:r>
      <w:proofErr w:type="spellEnd"/>
      <w:r w:rsidRPr="00B6464B">
        <w:rPr>
          <w:rFonts w:ascii="Times New Roman" w:hAnsi="Times New Roman" w:cs="Times New Roman"/>
          <w:color w:val="000000" w:themeColor="text1"/>
          <w:sz w:val="24"/>
          <w:szCs w:val="24"/>
        </w:rPr>
        <w:t xml:space="preserve"> ait olacaktır. A</w:t>
      </w:r>
      <w:r>
        <w:rPr>
          <w:rFonts w:ascii="Times New Roman" w:hAnsi="Times New Roman" w:cs="Times New Roman"/>
          <w:color w:val="000000" w:themeColor="text1"/>
          <w:sz w:val="24"/>
          <w:szCs w:val="24"/>
        </w:rPr>
        <w:t>LICI</w:t>
      </w:r>
      <w:r w:rsidRPr="00B6464B">
        <w:rPr>
          <w:rFonts w:ascii="Times New Roman" w:hAnsi="Times New Roman" w:cs="Times New Roman"/>
          <w:color w:val="000000" w:themeColor="text1"/>
          <w:sz w:val="24"/>
          <w:szCs w:val="24"/>
        </w:rPr>
        <w:t xml:space="preserve">, almış olduğu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in kendisinden habersiz veya yetkisiz kullanımı ya da diğer güvenlik ihlallerini derhal </w:t>
      </w:r>
      <w:proofErr w:type="spellStart"/>
      <w:r w:rsidRPr="00B6464B">
        <w:rPr>
          <w:rFonts w:ascii="Times New Roman" w:hAnsi="Times New Roman" w:cs="Times New Roman"/>
          <w:color w:val="000000" w:themeColor="text1"/>
          <w:sz w:val="24"/>
          <w:szCs w:val="24"/>
        </w:rPr>
        <w:t>SATICI’ya</w:t>
      </w:r>
      <w:proofErr w:type="spellEnd"/>
      <w:r w:rsidRPr="00B6464B">
        <w:rPr>
          <w:rFonts w:ascii="Times New Roman" w:hAnsi="Times New Roman" w:cs="Times New Roman"/>
          <w:color w:val="000000" w:themeColor="text1"/>
          <w:sz w:val="24"/>
          <w:szCs w:val="24"/>
        </w:rPr>
        <w:t xml:space="preserve"> bildirmeyi kabul eder.</w:t>
      </w:r>
    </w:p>
    <w:p w14:paraId="4E180ECF" w14:textId="785B038A" w:rsidR="00B6464B" w:rsidRPr="00B6464B" w:rsidRDefault="00B6464B" w:rsidP="00B6464B">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ALICI, kendisine sunulan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i hiçbir şekilde kamu düzenini bozucu, genel ahlaka aykırı, başkalarını rahatsız ve taciz edici şekilde, yasalara aykırı bir amaç için, başkalarının fikri ve telif haklarına tecavüz edecek şekilde kullanamaz. </w:t>
      </w:r>
    </w:p>
    <w:p w14:paraId="25F5E508" w14:textId="1318D9EC" w:rsidR="002D2027" w:rsidRPr="00B6464B" w:rsidRDefault="002D2027" w:rsidP="002D2027">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ALICI, satın almış olduğu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ten verimli şekilde faydalanabilmek adına, uygulamanın indirildiği platform üzerinden(</w:t>
      </w:r>
      <w:proofErr w:type="spellStart"/>
      <w:proofErr w:type="gramStart"/>
      <w:r w:rsidRPr="00B6464B">
        <w:rPr>
          <w:rFonts w:ascii="Times New Roman" w:hAnsi="Times New Roman" w:cs="Times New Roman"/>
          <w:color w:val="000000" w:themeColor="text1"/>
          <w:sz w:val="24"/>
          <w:szCs w:val="24"/>
        </w:rPr>
        <w:t>appstore,playstore</w:t>
      </w:r>
      <w:proofErr w:type="spellEnd"/>
      <w:proofErr w:type="gramEnd"/>
      <w:r w:rsidR="009C50F1">
        <w:rPr>
          <w:rFonts w:ascii="Times New Roman" w:hAnsi="Times New Roman" w:cs="Times New Roman"/>
          <w:color w:val="000000" w:themeColor="text1"/>
          <w:sz w:val="24"/>
          <w:szCs w:val="24"/>
        </w:rPr>
        <w:t xml:space="preserve"> vb.</w:t>
      </w:r>
      <w:r w:rsidRPr="00B6464B">
        <w:rPr>
          <w:rFonts w:ascii="Times New Roman" w:hAnsi="Times New Roman" w:cs="Times New Roman"/>
          <w:color w:val="000000" w:themeColor="text1"/>
          <w:sz w:val="24"/>
          <w:szCs w:val="24"/>
        </w:rPr>
        <w:t>)</w:t>
      </w:r>
      <w:r w:rsidR="009C50F1">
        <w:rPr>
          <w:rFonts w:ascii="Times New Roman" w:hAnsi="Times New Roman" w:cs="Times New Roman"/>
          <w:color w:val="000000" w:themeColor="text1"/>
          <w:sz w:val="24"/>
          <w:szCs w:val="24"/>
        </w:rPr>
        <w:t xml:space="preserve"> </w:t>
      </w:r>
      <w:r w:rsidR="009C50F1" w:rsidRPr="00B6464B">
        <w:rPr>
          <w:rFonts w:ascii="Times New Roman" w:hAnsi="Times New Roman" w:cs="Times New Roman"/>
          <w:color w:val="000000" w:themeColor="text1"/>
          <w:sz w:val="24"/>
          <w:szCs w:val="24"/>
        </w:rPr>
        <w:t>SATICI tarafından</w:t>
      </w:r>
      <w:r w:rsidRPr="00B6464B">
        <w:rPr>
          <w:rFonts w:ascii="Times New Roman" w:hAnsi="Times New Roman" w:cs="Times New Roman"/>
          <w:color w:val="000000" w:themeColor="text1"/>
          <w:sz w:val="24"/>
          <w:szCs w:val="24"/>
        </w:rPr>
        <w:t xml:space="preserve"> bildir</w:t>
      </w:r>
      <w:r w:rsidR="009C50F1">
        <w:rPr>
          <w:rFonts w:ascii="Times New Roman" w:hAnsi="Times New Roman" w:cs="Times New Roman"/>
          <w:color w:val="000000" w:themeColor="text1"/>
          <w:sz w:val="24"/>
          <w:szCs w:val="24"/>
        </w:rPr>
        <w:t>il</w:t>
      </w:r>
      <w:r w:rsidRPr="00B6464B">
        <w:rPr>
          <w:rFonts w:ascii="Times New Roman" w:hAnsi="Times New Roman" w:cs="Times New Roman"/>
          <w:color w:val="000000" w:themeColor="text1"/>
          <w:sz w:val="24"/>
          <w:szCs w:val="24"/>
        </w:rPr>
        <w:t>miş ol</w:t>
      </w:r>
      <w:r w:rsidR="009C50F1">
        <w:rPr>
          <w:rFonts w:ascii="Times New Roman" w:hAnsi="Times New Roman" w:cs="Times New Roman"/>
          <w:color w:val="000000" w:themeColor="text1"/>
          <w:sz w:val="24"/>
          <w:szCs w:val="24"/>
        </w:rPr>
        <w:t xml:space="preserve">an </w:t>
      </w:r>
      <w:r w:rsidRPr="00B6464B">
        <w:rPr>
          <w:rFonts w:ascii="Times New Roman" w:hAnsi="Times New Roman" w:cs="Times New Roman"/>
          <w:color w:val="000000" w:themeColor="text1"/>
          <w:sz w:val="24"/>
          <w:szCs w:val="24"/>
        </w:rPr>
        <w:t xml:space="preserve">sistem gereksinimlerini sağlar elektronik araç kullanmayı ve yine SATICI tarafından uygulamada güncelleme yapılması halinde bu güncellemeyi derhal kurarak uygulamanın güncel halini kullanmayı aksi durumda yaşanabilecek aksaklıklardan </w:t>
      </w:r>
      <w:proofErr w:type="spellStart"/>
      <w:r w:rsidRPr="00B6464B">
        <w:rPr>
          <w:rFonts w:ascii="Times New Roman" w:hAnsi="Times New Roman" w:cs="Times New Roman"/>
          <w:color w:val="000000" w:themeColor="text1"/>
          <w:sz w:val="24"/>
          <w:szCs w:val="24"/>
        </w:rPr>
        <w:t>SATICI’nın</w:t>
      </w:r>
      <w:proofErr w:type="spellEnd"/>
      <w:r w:rsidRPr="00B6464B">
        <w:rPr>
          <w:rFonts w:ascii="Times New Roman" w:hAnsi="Times New Roman" w:cs="Times New Roman"/>
          <w:color w:val="000000" w:themeColor="text1"/>
          <w:sz w:val="24"/>
          <w:szCs w:val="24"/>
        </w:rPr>
        <w:t xml:space="preserve"> sorumlu olmadığını kabul ve ikrar etmektedir. </w:t>
      </w:r>
    </w:p>
    <w:p w14:paraId="3399029C" w14:textId="59F8D985" w:rsidR="000E1355" w:rsidRPr="00B6464B" w:rsidRDefault="000E1355" w:rsidP="000E1355">
      <w:pPr>
        <w:shd w:val="clear" w:color="auto" w:fill="FFFFFF"/>
        <w:spacing w:after="230" w:line="240" w:lineRule="atLeast"/>
        <w:jc w:val="both"/>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S</w:t>
      </w:r>
      <w:r w:rsidR="00B923A4">
        <w:rPr>
          <w:rFonts w:ascii="Times New Roman" w:hAnsi="Times New Roman" w:cs="Times New Roman"/>
          <w:color w:val="000000" w:themeColor="text1"/>
          <w:sz w:val="24"/>
          <w:szCs w:val="24"/>
        </w:rPr>
        <w:t>ATICI tarafından</w:t>
      </w:r>
      <w:r w:rsidRPr="00B6464B">
        <w:rPr>
          <w:rFonts w:ascii="Times New Roman" w:hAnsi="Times New Roman" w:cs="Times New Roman"/>
          <w:color w:val="000000" w:themeColor="text1"/>
          <w:sz w:val="24"/>
          <w:szCs w:val="24"/>
        </w:rPr>
        <w:t xml:space="preserve"> sunulan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in hata barındırmaması, virüs ve benzeri amaçlı bileşenlerden arındırılmış olması için mevcut imkanlar </w:t>
      </w:r>
      <w:proofErr w:type="gramStart"/>
      <w:r w:rsidRPr="00B6464B">
        <w:rPr>
          <w:rFonts w:ascii="Times New Roman" w:hAnsi="Times New Roman" w:cs="Times New Roman"/>
          <w:color w:val="000000" w:themeColor="text1"/>
          <w:sz w:val="24"/>
          <w:szCs w:val="24"/>
        </w:rPr>
        <w:t>dahilinde</w:t>
      </w:r>
      <w:proofErr w:type="gramEnd"/>
      <w:r w:rsidRPr="00B6464B">
        <w:rPr>
          <w:rFonts w:ascii="Times New Roman" w:hAnsi="Times New Roman" w:cs="Times New Roman"/>
          <w:color w:val="000000" w:themeColor="text1"/>
          <w:sz w:val="24"/>
          <w:szCs w:val="24"/>
        </w:rPr>
        <w:t xml:space="preserve"> tedbirler alınmıştır. Ancak S</w:t>
      </w:r>
      <w:r w:rsidR="00B923A4">
        <w:rPr>
          <w:rFonts w:ascii="Times New Roman" w:hAnsi="Times New Roman" w:cs="Times New Roman"/>
          <w:color w:val="000000" w:themeColor="text1"/>
          <w:sz w:val="24"/>
          <w:szCs w:val="24"/>
        </w:rPr>
        <w:t>ATICI</w:t>
      </w:r>
      <w:r w:rsidRPr="00B6464B">
        <w:rPr>
          <w:rFonts w:ascii="Times New Roman" w:hAnsi="Times New Roman" w:cs="Times New Roman"/>
          <w:color w:val="000000" w:themeColor="text1"/>
          <w:sz w:val="24"/>
          <w:szCs w:val="24"/>
        </w:rPr>
        <w:t xml:space="preserve"> hataların düzeltileceği, kendisinin veya bağlı bulunduğu sunucuların virüs veya benzeri amaçlı bileşenleri barındırmadığı</w:t>
      </w:r>
      <w:r w:rsidR="00B923A4">
        <w:rPr>
          <w:rFonts w:ascii="Times New Roman" w:hAnsi="Times New Roman" w:cs="Times New Roman"/>
          <w:color w:val="000000" w:themeColor="text1"/>
          <w:sz w:val="24"/>
          <w:szCs w:val="24"/>
        </w:rPr>
        <w:t>nı</w:t>
      </w:r>
      <w:r w:rsidRPr="00B6464B">
        <w:rPr>
          <w:rFonts w:ascii="Times New Roman" w:hAnsi="Times New Roman" w:cs="Times New Roman"/>
          <w:color w:val="000000" w:themeColor="text1"/>
          <w:sz w:val="24"/>
          <w:szCs w:val="24"/>
        </w:rPr>
        <w:t xml:space="preserve"> garanti e</w:t>
      </w:r>
      <w:r w:rsidR="00B923A4">
        <w:rPr>
          <w:rFonts w:ascii="Times New Roman" w:hAnsi="Times New Roman" w:cs="Times New Roman"/>
          <w:color w:val="000000" w:themeColor="text1"/>
          <w:sz w:val="24"/>
          <w:szCs w:val="24"/>
        </w:rPr>
        <w:t>t</w:t>
      </w:r>
      <w:r w:rsidRPr="00B6464B">
        <w:rPr>
          <w:rFonts w:ascii="Times New Roman" w:hAnsi="Times New Roman" w:cs="Times New Roman"/>
          <w:color w:val="000000" w:themeColor="text1"/>
          <w:sz w:val="24"/>
          <w:szCs w:val="24"/>
        </w:rPr>
        <w:t xml:space="preserve">mez. Bunun yanında nihai güvenliğin sağlanması için kullanıcının, kendi virüs koruma sistemini tedarik etmesi ve gerekli korunmayı sağlaması gerekmektedir. Bu bağlamda </w:t>
      </w:r>
      <w:r w:rsidR="002D2027" w:rsidRPr="00B6464B">
        <w:rPr>
          <w:rFonts w:ascii="Times New Roman" w:hAnsi="Times New Roman" w:cs="Times New Roman"/>
          <w:color w:val="000000" w:themeColor="text1"/>
          <w:sz w:val="24"/>
          <w:szCs w:val="24"/>
        </w:rPr>
        <w:t>ALICI</w:t>
      </w:r>
      <w:r w:rsidRPr="00B6464B">
        <w:rPr>
          <w:rFonts w:ascii="Times New Roman" w:hAnsi="Times New Roman" w:cs="Times New Roman"/>
          <w:color w:val="000000" w:themeColor="text1"/>
          <w:sz w:val="24"/>
          <w:szCs w:val="24"/>
        </w:rPr>
        <w:t xml:space="preserve">, </w:t>
      </w:r>
      <w:r w:rsidR="002D2027" w:rsidRPr="00B6464B">
        <w:rPr>
          <w:rFonts w:ascii="Times New Roman" w:hAnsi="Times New Roman" w:cs="Times New Roman"/>
          <w:color w:val="000000" w:themeColor="text1"/>
          <w:sz w:val="24"/>
          <w:szCs w:val="24"/>
        </w:rPr>
        <w:t xml:space="preserve">SATICI tarafından sunulan </w:t>
      </w:r>
      <w:r w:rsidR="00B62C63">
        <w:rPr>
          <w:rFonts w:ascii="Times New Roman" w:hAnsi="Times New Roman" w:cs="Times New Roman"/>
          <w:color w:val="000000" w:themeColor="text1"/>
          <w:sz w:val="24"/>
          <w:szCs w:val="24"/>
        </w:rPr>
        <w:t>ürün/hizmet</w:t>
      </w:r>
      <w:r w:rsidR="002D2027" w:rsidRPr="00B6464B">
        <w:rPr>
          <w:rFonts w:ascii="Times New Roman" w:hAnsi="Times New Roman" w:cs="Times New Roman"/>
          <w:color w:val="000000" w:themeColor="text1"/>
          <w:sz w:val="24"/>
          <w:szCs w:val="24"/>
        </w:rPr>
        <w:t xml:space="preserve">ten yararlanması aşamasında, </w:t>
      </w:r>
      <w:r w:rsidRPr="00B6464B">
        <w:rPr>
          <w:rFonts w:ascii="Times New Roman" w:hAnsi="Times New Roman" w:cs="Times New Roman"/>
          <w:color w:val="000000" w:themeColor="text1"/>
          <w:sz w:val="24"/>
          <w:szCs w:val="24"/>
        </w:rPr>
        <w:t xml:space="preserve">kendi yazılım ve işletim sistemlerinde oluşabilecek, erişim sağlanan elektronik cihazda yaşanabilecek sistem arızaları ya da veri kayıpları da </w:t>
      </w:r>
      <w:proofErr w:type="gramStart"/>
      <w:r w:rsidRPr="00B6464B">
        <w:rPr>
          <w:rFonts w:ascii="Times New Roman" w:hAnsi="Times New Roman" w:cs="Times New Roman"/>
          <w:color w:val="000000" w:themeColor="text1"/>
          <w:sz w:val="24"/>
          <w:szCs w:val="24"/>
        </w:rPr>
        <w:t>dahil</w:t>
      </w:r>
      <w:proofErr w:type="gramEnd"/>
      <w:r w:rsidRPr="00B6464B">
        <w:rPr>
          <w:rFonts w:ascii="Times New Roman" w:hAnsi="Times New Roman" w:cs="Times New Roman"/>
          <w:color w:val="000000" w:themeColor="text1"/>
          <w:sz w:val="24"/>
          <w:szCs w:val="24"/>
        </w:rPr>
        <w:t xml:space="preserve"> olmak üzere tüm hata ve bunların doğrudan ya da dolaylı sonuçlarından kendisinin sorumlu olduğunu, anladığını ve kabul ettiğini taahhüt etmektedir. </w:t>
      </w:r>
    </w:p>
    <w:p w14:paraId="2000C396" w14:textId="3ABD9E5B" w:rsidR="00B6464B" w:rsidRPr="00B6464B" w:rsidRDefault="00B6464B" w:rsidP="00B6464B">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SATICI tarafından </w:t>
      </w:r>
      <w:proofErr w:type="spellStart"/>
      <w:r w:rsidRPr="00B6464B">
        <w:rPr>
          <w:rFonts w:ascii="Times New Roman" w:hAnsi="Times New Roman" w:cs="Times New Roman"/>
          <w:color w:val="000000" w:themeColor="text1"/>
          <w:sz w:val="24"/>
          <w:szCs w:val="24"/>
        </w:rPr>
        <w:t>ALICI’ya</w:t>
      </w:r>
      <w:proofErr w:type="spellEnd"/>
      <w:r w:rsidRPr="00B6464B">
        <w:rPr>
          <w:rFonts w:ascii="Times New Roman" w:hAnsi="Times New Roman" w:cs="Times New Roman"/>
          <w:color w:val="000000" w:themeColor="text1"/>
          <w:sz w:val="24"/>
          <w:szCs w:val="24"/>
        </w:rPr>
        <w:t xml:space="preserve"> sağlanan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 kapsamında yer alan uygulamada mevcut yazılım ve tasarım </w:t>
      </w:r>
      <w:r w:rsidRPr="00B6464B">
        <w:rPr>
          <w:rFonts w:ascii="Times New Roman" w:hAnsi="Times New Roman" w:cs="Times New Roman"/>
          <w:color w:val="000000" w:themeColor="text1"/>
          <w:kern w:val="36"/>
          <w:sz w:val="24"/>
          <w:szCs w:val="24"/>
          <w:bdr w:val="none" w:sz="0" w:space="0" w:color="auto" w:frame="1"/>
        </w:rPr>
        <w:t xml:space="preserve">Metis Nova Bilişim Dış Tic. A.Ş.  </w:t>
      </w:r>
      <w:r w:rsidRPr="00B6464B">
        <w:rPr>
          <w:rFonts w:ascii="Times New Roman" w:hAnsi="Times New Roman" w:cs="Times New Roman"/>
          <w:color w:val="000000" w:themeColor="text1"/>
          <w:sz w:val="24"/>
          <w:szCs w:val="24"/>
        </w:rPr>
        <w:t xml:space="preserve">mülkiyetinde olup, bunlara ilişkin </w:t>
      </w:r>
      <w:proofErr w:type="spellStart"/>
      <w:r w:rsidRPr="00B6464B">
        <w:rPr>
          <w:rFonts w:ascii="Times New Roman" w:hAnsi="Times New Roman" w:cs="Times New Roman"/>
          <w:color w:val="000000" w:themeColor="text1"/>
          <w:sz w:val="24"/>
          <w:szCs w:val="24"/>
        </w:rPr>
        <w:t>te</w:t>
      </w:r>
      <w:r w:rsidR="00B923A4">
        <w:rPr>
          <w:rFonts w:ascii="Times New Roman" w:hAnsi="Times New Roman" w:cs="Times New Roman"/>
          <w:color w:val="000000" w:themeColor="text1"/>
          <w:sz w:val="24"/>
          <w:szCs w:val="24"/>
        </w:rPr>
        <w:t>h</w:t>
      </w:r>
      <w:r w:rsidRPr="00B6464B">
        <w:rPr>
          <w:rFonts w:ascii="Times New Roman" w:hAnsi="Times New Roman" w:cs="Times New Roman"/>
          <w:color w:val="000000" w:themeColor="text1"/>
          <w:sz w:val="24"/>
          <w:szCs w:val="24"/>
        </w:rPr>
        <w:t>lif</w:t>
      </w:r>
      <w:proofErr w:type="spellEnd"/>
      <w:r w:rsidRPr="00B6464B">
        <w:rPr>
          <w:rFonts w:ascii="Times New Roman" w:hAnsi="Times New Roman" w:cs="Times New Roman"/>
          <w:color w:val="000000" w:themeColor="text1"/>
          <w:sz w:val="24"/>
          <w:szCs w:val="24"/>
        </w:rPr>
        <w:t xml:space="preserve"> hakkı ve/veya diğer fikri mülkiyet hakları ilgili kanunlarca korunmakta olup, bunlar üye tarafından izinsiz kullanılamaz, iktisap edilemez ve değiştirilemez. Bu uygulamada adı geçen başkaca şirketler ve ürünleri sahiplerinin ticari markalarıdır ve ayrıca fikri mülkiyet hakları kapsamında korunmaktadır.</w:t>
      </w:r>
    </w:p>
    <w:p w14:paraId="25F8A9B3" w14:textId="7E8FDEA6" w:rsidR="00B6464B" w:rsidRPr="00B6464B" w:rsidRDefault="00B6464B" w:rsidP="00B6464B">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ALICI, satın almış olduğu </w:t>
      </w:r>
      <w:r w:rsidR="00B62C63">
        <w:rPr>
          <w:rFonts w:ascii="Times New Roman" w:hAnsi="Times New Roman" w:cs="Times New Roman"/>
          <w:color w:val="000000" w:themeColor="text1"/>
          <w:sz w:val="24"/>
          <w:szCs w:val="24"/>
        </w:rPr>
        <w:t>ürün/hizmet</w:t>
      </w:r>
      <w:r w:rsidR="0044633F">
        <w:rPr>
          <w:rFonts w:ascii="Times New Roman" w:hAnsi="Times New Roman" w:cs="Times New Roman"/>
          <w:color w:val="000000" w:themeColor="text1"/>
          <w:sz w:val="24"/>
          <w:szCs w:val="24"/>
        </w:rPr>
        <w:t>e ilişkin,</w:t>
      </w:r>
      <w:r w:rsidRPr="00B6464B">
        <w:rPr>
          <w:rFonts w:ascii="Times New Roman" w:hAnsi="Times New Roman" w:cs="Times New Roman"/>
          <w:color w:val="000000" w:themeColor="text1"/>
          <w:sz w:val="24"/>
          <w:szCs w:val="24"/>
        </w:rPr>
        <w:t xml:space="preserve"> </w:t>
      </w:r>
      <w:proofErr w:type="spellStart"/>
      <w:r w:rsidRPr="00B6464B">
        <w:rPr>
          <w:rFonts w:ascii="Times New Roman" w:hAnsi="Times New Roman" w:cs="Times New Roman"/>
          <w:color w:val="000000" w:themeColor="text1"/>
          <w:sz w:val="24"/>
          <w:szCs w:val="24"/>
        </w:rPr>
        <w:t>SATICI’nın</w:t>
      </w:r>
      <w:proofErr w:type="spellEnd"/>
      <w:r w:rsidRPr="00B6464B">
        <w:rPr>
          <w:rFonts w:ascii="Times New Roman" w:hAnsi="Times New Roman" w:cs="Times New Roman"/>
          <w:color w:val="000000" w:themeColor="text1"/>
          <w:sz w:val="24"/>
          <w:szCs w:val="24"/>
        </w:rPr>
        <w:t xml:space="preserve"> yazılı izni olmaksızın reklam yayınlayamaz veya ticari tekliflere konu edemez.</w:t>
      </w:r>
    </w:p>
    <w:p w14:paraId="6BC26B26" w14:textId="712963F7" w:rsidR="00B6464B" w:rsidRPr="00B6464B" w:rsidRDefault="00B6464B" w:rsidP="00B6464B">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lastRenderedPageBreak/>
        <w:t>ALICI, Kişisel Verilerin Korunması Kanunu ve ilgili mevzuat kapsamında belirtilen yükümlülüklere göre hareket etmeyi kabul ve taahhüt etmiştir. Alıcı tarafından bildirilmiş olan veriler ilgili kanun ve yönetmelikler kapsamında işlenmekte ve korunmaktadır. Ayrıntılı bilgilendirme Kişisel Verilerin Korunması Hakkında Aydınlatma Metninde yer almaktadır.</w:t>
      </w:r>
    </w:p>
    <w:p w14:paraId="6B5DA57C" w14:textId="31E45834" w:rsidR="002D2027" w:rsidRPr="00B6464B" w:rsidRDefault="000E1355" w:rsidP="002F4689">
      <w:pPr>
        <w:jc w:val="both"/>
        <w:textAlignment w:val="baseline"/>
        <w:outlineLvl w:val="1"/>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S</w:t>
      </w:r>
      <w:r w:rsidR="002D2027" w:rsidRPr="00B6464B">
        <w:rPr>
          <w:rFonts w:ascii="Times New Roman" w:hAnsi="Times New Roman" w:cs="Times New Roman"/>
          <w:color w:val="000000" w:themeColor="text1"/>
          <w:sz w:val="24"/>
          <w:szCs w:val="24"/>
        </w:rPr>
        <w:t>ATICI</w:t>
      </w:r>
      <w:r w:rsidRPr="00B6464B">
        <w:rPr>
          <w:rFonts w:ascii="Times New Roman" w:hAnsi="Times New Roman" w:cs="Times New Roman"/>
          <w:color w:val="000000" w:themeColor="text1"/>
          <w:sz w:val="24"/>
          <w:szCs w:val="24"/>
        </w:rPr>
        <w:t xml:space="preserve">, dilediği zaman ve tek taraflı olarak, önceden bildirim yapmaksızın,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in içeriğini değiştirme ve sona erdirme haklarına haizdir. </w:t>
      </w:r>
      <w:proofErr w:type="spellStart"/>
      <w:r w:rsidRPr="00B6464B">
        <w:rPr>
          <w:rFonts w:ascii="Times New Roman" w:hAnsi="Times New Roman" w:cs="Times New Roman"/>
          <w:color w:val="000000" w:themeColor="text1"/>
          <w:sz w:val="24"/>
          <w:szCs w:val="24"/>
        </w:rPr>
        <w:t>S</w:t>
      </w:r>
      <w:r w:rsidR="002D2027" w:rsidRPr="00B6464B">
        <w:rPr>
          <w:rFonts w:ascii="Times New Roman" w:hAnsi="Times New Roman" w:cs="Times New Roman"/>
          <w:color w:val="000000" w:themeColor="text1"/>
          <w:sz w:val="24"/>
          <w:szCs w:val="24"/>
        </w:rPr>
        <w:t>ATICI</w:t>
      </w:r>
      <w:r w:rsidRPr="00B6464B">
        <w:rPr>
          <w:rFonts w:ascii="Times New Roman" w:hAnsi="Times New Roman" w:cs="Times New Roman"/>
          <w:color w:val="000000" w:themeColor="text1"/>
          <w:sz w:val="24"/>
          <w:szCs w:val="24"/>
        </w:rPr>
        <w:t>’nın</w:t>
      </w:r>
      <w:proofErr w:type="spellEnd"/>
      <w:r w:rsidRPr="00B6464B">
        <w:rPr>
          <w:rFonts w:ascii="Times New Roman" w:hAnsi="Times New Roman" w:cs="Times New Roman"/>
          <w:color w:val="000000" w:themeColor="text1"/>
          <w:sz w:val="24"/>
          <w:szCs w:val="24"/>
        </w:rPr>
        <w:t xml:space="preserve"> uygulamanın güncellenmesine ilişkin herhangi bir taahhüttü bulunmamaktadır. </w:t>
      </w:r>
      <w:proofErr w:type="spellStart"/>
      <w:r w:rsidRPr="00B6464B">
        <w:rPr>
          <w:rFonts w:ascii="Times New Roman" w:hAnsi="Times New Roman" w:cs="Times New Roman"/>
          <w:color w:val="000000" w:themeColor="text1"/>
          <w:sz w:val="24"/>
          <w:szCs w:val="24"/>
        </w:rPr>
        <w:t>S</w:t>
      </w:r>
      <w:r w:rsidR="002D2027" w:rsidRPr="00B6464B">
        <w:rPr>
          <w:rFonts w:ascii="Times New Roman" w:hAnsi="Times New Roman" w:cs="Times New Roman"/>
          <w:color w:val="000000" w:themeColor="text1"/>
          <w:sz w:val="24"/>
          <w:szCs w:val="24"/>
        </w:rPr>
        <w:t>ATICI</w:t>
      </w:r>
      <w:r w:rsidRPr="00B6464B">
        <w:rPr>
          <w:rFonts w:ascii="Times New Roman" w:hAnsi="Times New Roman" w:cs="Times New Roman"/>
          <w:color w:val="000000" w:themeColor="text1"/>
          <w:sz w:val="24"/>
          <w:szCs w:val="24"/>
        </w:rPr>
        <w:t>’nın</w:t>
      </w:r>
      <w:proofErr w:type="spellEnd"/>
      <w:r w:rsidRPr="00B6464B">
        <w:rPr>
          <w:rFonts w:ascii="Times New Roman" w:hAnsi="Times New Roman" w:cs="Times New Roman"/>
          <w:color w:val="000000" w:themeColor="text1"/>
          <w:sz w:val="24"/>
          <w:szCs w:val="24"/>
        </w:rPr>
        <w:t xml:space="preserve"> gerekli görmesi halinde Alıcı’ya sağladığı </w:t>
      </w:r>
      <w:r w:rsidR="00B62C63">
        <w:rPr>
          <w:rFonts w:ascii="Times New Roman" w:hAnsi="Times New Roman" w:cs="Times New Roman"/>
          <w:color w:val="000000" w:themeColor="text1"/>
          <w:sz w:val="24"/>
          <w:szCs w:val="24"/>
        </w:rPr>
        <w:t>ürün/hizmet</w:t>
      </w:r>
      <w:r w:rsidRPr="00B6464B">
        <w:rPr>
          <w:rFonts w:ascii="Times New Roman" w:hAnsi="Times New Roman" w:cs="Times New Roman"/>
          <w:color w:val="000000" w:themeColor="text1"/>
          <w:sz w:val="24"/>
          <w:szCs w:val="24"/>
        </w:rPr>
        <w:t xml:space="preserve">i değiştirme, sona erdirme, tüm kayıtları silme hakkı mevcuttur. </w:t>
      </w:r>
    </w:p>
    <w:p w14:paraId="05C43972" w14:textId="733D3C91" w:rsidR="00C71608" w:rsidRDefault="00B6464B" w:rsidP="000114A3">
      <w:pPr>
        <w:jc w:val="both"/>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SATICI</w:t>
      </w:r>
      <w:r w:rsidR="000E62DF" w:rsidRPr="00B6464B">
        <w:rPr>
          <w:rFonts w:ascii="Times New Roman" w:hAnsi="Times New Roman" w:cs="Times New Roman"/>
          <w:color w:val="000000" w:themeColor="text1"/>
          <w:sz w:val="24"/>
          <w:szCs w:val="24"/>
        </w:rPr>
        <w:t xml:space="preserve">, kontrolü dışında </w:t>
      </w:r>
      <w:proofErr w:type="gramStart"/>
      <w:r w:rsidR="000E62DF" w:rsidRPr="00B6464B">
        <w:rPr>
          <w:rFonts w:ascii="Times New Roman" w:hAnsi="Times New Roman" w:cs="Times New Roman"/>
          <w:color w:val="000000" w:themeColor="text1"/>
          <w:sz w:val="24"/>
          <w:szCs w:val="24"/>
        </w:rPr>
        <w:t>kalan,</w:t>
      </w:r>
      <w:proofErr w:type="gramEnd"/>
      <w:r w:rsidR="000E62DF" w:rsidRPr="00B6464B">
        <w:rPr>
          <w:rFonts w:ascii="Times New Roman" w:hAnsi="Times New Roman" w:cs="Times New Roman"/>
          <w:color w:val="000000" w:themeColor="text1"/>
          <w:sz w:val="24"/>
          <w:szCs w:val="24"/>
        </w:rPr>
        <w:t xml:space="preserve"> ve bunlarla sınırlı tutulmamak kaydıyla, aralarında hava şartları, savaş, terör eylemleri, yangın, su baskını, deprem, hükümet işlemleri, </w:t>
      </w:r>
      <w:proofErr w:type="spellStart"/>
      <w:r w:rsidR="000E62DF" w:rsidRPr="00B6464B">
        <w:rPr>
          <w:rFonts w:ascii="Times New Roman" w:hAnsi="Times New Roman" w:cs="Times New Roman"/>
          <w:color w:val="000000" w:themeColor="text1"/>
          <w:sz w:val="24"/>
          <w:szCs w:val="24"/>
        </w:rPr>
        <w:t>pandemi</w:t>
      </w:r>
      <w:proofErr w:type="spellEnd"/>
      <w:r w:rsidR="000E62DF" w:rsidRPr="00B6464B">
        <w:rPr>
          <w:rFonts w:ascii="Times New Roman" w:hAnsi="Times New Roman" w:cs="Times New Roman"/>
          <w:color w:val="000000" w:themeColor="text1"/>
          <w:sz w:val="24"/>
          <w:szCs w:val="24"/>
        </w:rPr>
        <w:t xml:space="preserve"> kısı</w:t>
      </w:r>
      <w:r w:rsidR="0044633F">
        <w:rPr>
          <w:rFonts w:ascii="Times New Roman" w:hAnsi="Times New Roman" w:cs="Times New Roman"/>
          <w:color w:val="000000" w:themeColor="text1"/>
          <w:sz w:val="24"/>
          <w:szCs w:val="24"/>
        </w:rPr>
        <w:t>tla</w:t>
      </w:r>
      <w:r w:rsidR="000E62DF" w:rsidRPr="00B6464B">
        <w:rPr>
          <w:rFonts w:ascii="Times New Roman" w:hAnsi="Times New Roman" w:cs="Times New Roman"/>
          <w:color w:val="000000" w:themeColor="text1"/>
          <w:sz w:val="24"/>
          <w:szCs w:val="24"/>
        </w:rPr>
        <w:t>m</w:t>
      </w:r>
      <w:r w:rsidR="0044633F">
        <w:rPr>
          <w:rFonts w:ascii="Times New Roman" w:hAnsi="Times New Roman" w:cs="Times New Roman"/>
          <w:color w:val="000000" w:themeColor="text1"/>
          <w:sz w:val="24"/>
          <w:szCs w:val="24"/>
        </w:rPr>
        <w:t>a</w:t>
      </w:r>
      <w:r w:rsidR="000E62DF" w:rsidRPr="00B6464B">
        <w:rPr>
          <w:rFonts w:ascii="Times New Roman" w:hAnsi="Times New Roman" w:cs="Times New Roman"/>
          <w:color w:val="000000" w:themeColor="text1"/>
          <w:sz w:val="24"/>
          <w:szCs w:val="24"/>
        </w:rPr>
        <w:t xml:space="preserve">ları gibi şartlar neticesinde </w:t>
      </w:r>
      <w:r w:rsidR="00B62C63">
        <w:rPr>
          <w:rFonts w:ascii="Times New Roman" w:hAnsi="Times New Roman" w:cs="Times New Roman"/>
          <w:color w:val="000000" w:themeColor="text1"/>
          <w:sz w:val="24"/>
          <w:szCs w:val="24"/>
        </w:rPr>
        <w:t>ürün/hizmet</w:t>
      </w:r>
      <w:r w:rsidR="000E62DF" w:rsidRPr="00B6464B">
        <w:rPr>
          <w:rFonts w:ascii="Times New Roman" w:hAnsi="Times New Roman" w:cs="Times New Roman"/>
          <w:color w:val="000000" w:themeColor="text1"/>
          <w:sz w:val="24"/>
          <w:szCs w:val="24"/>
        </w:rPr>
        <w:t xml:space="preserve"> sağlayamaması, </w:t>
      </w:r>
      <w:r w:rsidR="00B62C63">
        <w:rPr>
          <w:rFonts w:ascii="Times New Roman" w:hAnsi="Times New Roman" w:cs="Times New Roman"/>
          <w:color w:val="000000" w:themeColor="text1"/>
          <w:sz w:val="24"/>
          <w:szCs w:val="24"/>
        </w:rPr>
        <w:t>ürün/hizmet</w:t>
      </w:r>
      <w:r w:rsidR="000E62DF" w:rsidRPr="00B6464B">
        <w:rPr>
          <w:rFonts w:ascii="Times New Roman" w:hAnsi="Times New Roman" w:cs="Times New Roman"/>
          <w:color w:val="000000" w:themeColor="text1"/>
          <w:sz w:val="24"/>
          <w:szCs w:val="24"/>
        </w:rPr>
        <w:t xml:space="preserve"> sözleşmesinin kendisine düşen kısımlarını yerine getirememe ya da yerine getirmede gecikmeden ötürü sorumlu tutulmayacaktır. </w:t>
      </w:r>
    </w:p>
    <w:p w14:paraId="03D50B26" w14:textId="77777777" w:rsidR="00B6464B" w:rsidRDefault="00B6464B" w:rsidP="00F32AB2">
      <w:pPr>
        <w:rPr>
          <w:rFonts w:ascii="Times New Roman" w:hAnsi="Times New Roman" w:cs="Times New Roman"/>
          <w:color w:val="000000" w:themeColor="text1"/>
          <w:sz w:val="24"/>
          <w:szCs w:val="24"/>
        </w:rPr>
      </w:pPr>
    </w:p>
    <w:p w14:paraId="71A75218" w14:textId="174137E6" w:rsidR="007655F4" w:rsidRPr="00B6464B" w:rsidRDefault="00F32AB2" w:rsidP="00B6464B">
      <w:pPr>
        <w:pStyle w:val="ListeParagraf"/>
        <w:numPr>
          <w:ilvl w:val="0"/>
          <w:numId w:val="1"/>
        </w:numPr>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t>İPTAL</w:t>
      </w:r>
      <w:r w:rsidR="007655F4" w:rsidRPr="00B6464B">
        <w:rPr>
          <w:rFonts w:ascii="Times New Roman" w:hAnsi="Times New Roman" w:cs="Times New Roman"/>
          <w:b/>
          <w:bCs/>
          <w:color w:val="000000" w:themeColor="text1"/>
          <w:sz w:val="24"/>
          <w:szCs w:val="24"/>
        </w:rPr>
        <w:t xml:space="preserve"> HAKKI </w:t>
      </w:r>
    </w:p>
    <w:p w14:paraId="3C9781F8" w14:textId="5501F67C" w:rsidR="00B6464B" w:rsidRDefault="00B62C63" w:rsidP="00B6464B">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İptal işlemi yapılmadığı sürece paket süresi sona erdiğinde ilgili paket yinelenecek veya değişen şartlar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yenilecektir. </w:t>
      </w:r>
      <w:proofErr w:type="spellStart"/>
      <w:r w:rsidRPr="00B6464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LICI’nın</w:t>
      </w:r>
      <w:proofErr w:type="spellEnd"/>
      <w:r w:rsidRPr="00B6464B">
        <w:rPr>
          <w:rFonts w:ascii="Times New Roman" w:hAnsi="Times New Roman" w:cs="Times New Roman"/>
          <w:color w:val="000000" w:themeColor="text1"/>
          <w:sz w:val="24"/>
          <w:szCs w:val="24"/>
        </w:rPr>
        <w:t xml:space="preserve"> satın almış olduğu </w:t>
      </w:r>
      <w:r>
        <w:rPr>
          <w:rFonts w:ascii="Times New Roman" w:hAnsi="Times New Roman" w:cs="Times New Roman"/>
          <w:color w:val="000000" w:themeColor="text1"/>
          <w:sz w:val="24"/>
          <w:szCs w:val="24"/>
        </w:rPr>
        <w:t>ürün/</w:t>
      </w:r>
      <w:r w:rsidRPr="00B6464B">
        <w:rPr>
          <w:rFonts w:ascii="Times New Roman" w:hAnsi="Times New Roman" w:cs="Times New Roman"/>
          <w:color w:val="000000" w:themeColor="text1"/>
          <w:sz w:val="24"/>
          <w:szCs w:val="24"/>
        </w:rPr>
        <w:t xml:space="preserve">hizmeti istediği zaman ve tarihte iptal etme hakkına sahiptir. </w:t>
      </w:r>
      <w:r w:rsidR="007655F4" w:rsidRPr="00B6464B">
        <w:rPr>
          <w:rFonts w:ascii="Times New Roman" w:hAnsi="Times New Roman" w:cs="Times New Roman"/>
          <w:color w:val="000000" w:themeColor="text1"/>
          <w:sz w:val="24"/>
          <w:szCs w:val="24"/>
        </w:rPr>
        <w:t xml:space="preserve">Ancak, satın alma ile birlikte </w:t>
      </w:r>
      <w:r>
        <w:rPr>
          <w:rFonts w:ascii="Times New Roman" w:hAnsi="Times New Roman" w:cs="Times New Roman"/>
          <w:color w:val="000000" w:themeColor="text1"/>
          <w:sz w:val="24"/>
          <w:szCs w:val="24"/>
        </w:rPr>
        <w:t>ürün/hizmet</w:t>
      </w:r>
      <w:r w:rsidR="007655F4" w:rsidRPr="00B6464B">
        <w:rPr>
          <w:rFonts w:ascii="Times New Roman" w:hAnsi="Times New Roman" w:cs="Times New Roman"/>
          <w:color w:val="000000" w:themeColor="text1"/>
          <w:sz w:val="24"/>
          <w:szCs w:val="24"/>
        </w:rPr>
        <w:t xml:space="preserve">in ifasına SATICI tarafından başlanmış olduğundan, </w:t>
      </w:r>
      <w:proofErr w:type="spellStart"/>
      <w:r w:rsidR="007655F4" w:rsidRPr="00B6464B">
        <w:rPr>
          <w:rFonts w:ascii="Times New Roman" w:hAnsi="Times New Roman" w:cs="Times New Roman"/>
          <w:color w:val="000000" w:themeColor="text1"/>
          <w:sz w:val="24"/>
          <w:szCs w:val="24"/>
        </w:rPr>
        <w:t>ALICI’nın</w:t>
      </w:r>
      <w:proofErr w:type="spellEnd"/>
      <w:r w:rsidR="007655F4" w:rsidRPr="00B6464B">
        <w:rPr>
          <w:rFonts w:ascii="Times New Roman" w:hAnsi="Times New Roman" w:cs="Times New Roman"/>
          <w:color w:val="000000" w:themeColor="text1"/>
          <w:sz w:val="24"/>
          <w:szCs w:val="24"/>
        </w:rPr>
        <w:t xml:space="preserve"> iptal hakkını kullanması neticesinde </w:t>
      </w:r>
      <w:proofErr w:type="spellStart"/>
      <w:r w:rsidR="007655F4" w:rsidRPr="00B6464B">
        <w:rPr>
          <w:rFonts w:ascii="Times New Roman" w:hAnsi="Times New Roman" w:cs="Times New Roman"/>
          <w:color w:val="000000" w:themeColor="text1"/>
          <w:sz w:val="24"/>
          <w:szCs w:val="24"/>
        </w:rPr>
        <w:t>A</w:t>
      </w:r>
      <w:r w:rsidR="00B6464B">
        <w:rPr>
          <w:rFonts w:ascii="Times New Roman" w:hAnsi="Times New Roman" w:cs="Times New Roman"/>
          <w:color w:val="000000" w:themeColor="text1"/>
          <w:sz w:val="24"/>
          <w:szCs w:val="24"/>
        </w:rPr>
        <w:t>LICI</w:t>
      </w:r>
      <w:r w:rsidR="007655F4" w:rsidRPr="00B6464B">
        <w:rPr>
          <w:rFonts w:ascii="Times New Roman" w:hAnsi="Times New Roman" w:cs="Times New Roman"/>
          <w:color w:val="000000" w:themeColor="text1"/>
          <w:sz w:val="24"/>
          <w:szCs w:val="24"/>
        </w:rPr>
        <w:t>’ya</w:t>
      </w:r>
      <w:proofErr w:type="spellEnd"/>
      <w:r w:rsidR="007655F4" w:rsidRPr="00B6464B">
        <w:rPr>
          <w:rFonts w:ascii="Times New Roman" w:hAnsi="Times New Roman" w:cs="Times New Roman"/>
          <w:color w:val="000000" w:themeColor="text1"/>
          <w:sz w:val="24"/>
          <w:szCs w:val="24"/>
        </w:rPr>
        <w:t xml:space="preserve"> SATICI tarafından</w:t>
      </w:r>
      <w:r w:rsidR="00B646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ürün/hizmet</w:t>
      </w:r>
      <w:r w:rsidR="00B6464B">
        <w:rPr>
          <w:rFonts w:ascii="Times New Roman" w:hAnsi="Times New Roman" w:cs="Times New Roman"/>
          <w:color w:val="000000" w:themeColor="text1"/>
          <w:sz w:val="24"/>
          <w:szCs w:val="24"/>
        </w:rPr>
        <w:t xml:space="preserve"> bedeli</w:t>
      </w:r>
      <w:r w:rsidR="007655F4" w:rsidRPr="00B6464B">
        <w:rPr>
          <w:rFonts w:ascii="Times New Roman" w:hAnsi="Times New Roman" w:cs="Times New Roman"/>
          <w:color w:val="000000" w:themeColor="text1"/>
          <w:sz w:val="24"/>
          <w:szCs w:val="24"/>
        </w:rPr>
        <w:t xml:space="preserve"> iade</w:t>
      </w:r>
      <w:r w:rsidR="00B6464B">
        <w:rPr>
          <w:rFonts w:ascii="Times New Roman" w:hAnsi="Times New Roman" w:cs="Times New Roman"/>
          <w:color w:val="000000" w:themeColor="text1"/>
          <w:sz w:val="24"/>
          <w:szCs w:val="24"/>
        </w:rPr>
        <w:t>si</w:t>
      </w:r>
      <w:r w:rsidR="007655F4" w:rsidRPr="00B6464B">
        <w:rPr>
          <w:rFonts w:ascii="Times New Roman" w:hAnsi="Times New Roman" w:cs="Times New Roman"/>
          <w:color w:val="000000" w:themeColor="text1"/>
          <w:sz w:val="24"/>
          <w:szCs w:val="24"/>
        </w:rPr>
        <w:t xml:space="preserve"> gerçekleştirilmeyecektir. İptal işlemi neticesinde, </w:t>
      </w:r>
      <w:r>
        <w:rPr>
          <w:rFonts w:ascii="Times New Roman" w:hAnsi="Times New Roman" w:cs="Times New Roman"/>
          <w:color w:val="000000" w:themeColor="text1"/>
          <w:sz w:val="24"/>
          <w:szCs w:val="24"/>
        </w:rPr>
        <w:t>ürün/hizmet</w:t>
      </w:r>
      <w:r w:rsidR="007655F4" w:rsidRPr="00B6464B">
        <w:rPr>
          <w:rFonts w:ascii="Times New Roman" w:hAnsi="Times New Roman" w:cs="Times New Roman"/>
          <w:color w:val="000000" w:themeColor="text1"/>
          <w:sz w:val="24"/>
          <w:szCs w:val="24"/>
        </w:rPr>
        <w:t xml:space="preserve"> sonlandırılacak ve gelecek dönemlerde yenilenmeyecek ve yinelenmeyecektir. ALICI, bu durumu işbu sözleşmeyi onaylayarak hür iradesi ile kabul etmektedir. </w:t>
      </w:r>
    </w:p>
    <w:p w14:paraId="7CE02B4A" w14:textId="77777777" w:rsidR="00B6464B" w:rsidRDefault="00B6464B" w:rsidP="00B62C63">
      <w:pPr>
        <w:rPr>
          <w:rFonts w:ascii="Times New Roman" w:hAnsi="Times New Roman" w:cs="Times New Roman"/>
          <w:color w:val="000000" w:themeColor="text1"/>
          <w:sz w:val="24"/>
          <w:szCs w:val="24"/>
        </w:rPr>
      </w:pPr>
    </w:p>
    <w:p w14:paraId="2A0A0D69" w14:textId="29CEE3C0" w:rsidR="007655F4" w:rsidRPr="00B6464B" w:rsidRDefault="00F32AB2" w:rsidP="00FC0306">
      <w:pPr>
        <w:pStyle w:val="ListeParagraf"/>
        <w:numPr>
          <w:ilvl w:val="0"/>
          <w:numId w:val="1"/>
        </w:numPr>
        <w:jc w:val="both"/>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t>CAYMA HAKKI</w:t>
      </w:r>
    </w:p>
    <w:p w14:paraId="26C5DD01" w14:textId="46C5B864" w:rsidR="00B6464B" w:rsidRDefault="00F32AB2" w:rsidP="00FC0306">
      <w:pPr>
        <w:jc w:val="both"/>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Satışı yapılan </w:t>
      </w:r>
      <w:r w:rsidR="0044633F">
        <w:rPr>
          <w:rFonts w:ascii="Times New Roman" w:hAnsi="Times New Roman" w:cs="Times New Roman"/>
          <w:color w:val="000000" w:themeColor="text1"/>
          <w:sz w:val="24"/>
          <w:szCs w:val="24"/>
        </w:rPr>
        <w:t>ürünün/</w:t>
      </w:r>
      <w:r w:rsidR="0044633F" w:rsidRPr="00B6464B">
        <w:rPr>
          <w:rFonts w:ascii="Times New Roman" w:hAnsi="Times New Roman" w:cs="Times New Roman"/>
          <w:color w:val="000000" w:themeColor="text1"/>
          <w:sz w:val="24"/>
          <w:szCs w:val="24"/>
        </w:rPr>
        <w:t>hizmeti</w:t>
      </w:r>
      <w:r w:rsidR="0044633F">
        <w:rPr>
          <w:rFonts w:ascii="Times New Roman" w:hAnsi="Times New Roman" w:cs="Times New Roman"/>
          <w:color w:val="000000" w:themeColor="text1"/>
          <w:sz w:val="24"/>
          <w:szCs w:val="24"/>
        </w:rPr>
        <w:t>n</w:t>
      </w:r>
      <w:r w:rsidRPr="00B6464B">
        <w:rPr>
          <w:rFonts w:ascii="Times New Roman" w:hAnsi="Times New Roman" w:cs="Times New Roman"/>
          <w:color w:val="000000" w:themeColor="text1"/>
          <w:sz w:val="24"/>
          <w:szCs w:val="24"/>
        </w:rPr>
        <w:t xml:space="preserve"> </w:t>
      </w:r>
      <w:r w:rsidR="00FC0306" w:rsidRPr="00B6464B">
        <w:rPr>
          <w:rFonts w:ascii="Times New Roman" w:hAnsi="Times New Roman" w:cs="Times New Roman"/>
          <w:color w:val="000000" w:themeColor="text1"/>
          <w:sz w:val="24"/>
          <w:szCs w:val="24"/>
        </w:rPr>
        <w:t xml:space="preserve">niteliği gereği işbu sözleşme kapsamında yapılan mesafeli satışlarda </w:t>
      </w:r>
      <w:r w:rsidR="007655F4" w:rsidRPr="00B6464B">
        <w:rPr>
          <w:rFonts w:ascii="Times New Roman" w:hAnsi="Times New Roman" w:cs="Times New Roman"/>
          <w:color w:val="000000" w:themeColor="text1"/>
          <w:sz w:val="24"/>
          <w:szCs w:val="24"/>
        </w:rPr>
        <w:t xml:space="preserve">Mesafeli Sözleşmeler </w:t>
      </w:r>
      <w:r w:rsidR="00FC0306" w:rsidRPr="00B6464B">
        <w:rPr>
          <w:rFonts w:ascii="Times New Roman" w:hAnsi="Times New Roman" w:cs="Times New Roman"/>
          <w:color w:val="000000" w:themeColor="text1"/>
          <w:sz w:val="24"/>
          <w:szCs w:val="24"/>
        </w:rPr>
        <w:t>Yönetmeli</w:t>
      </w:r>
      <w:r w:rsidR="007655F4" w:rsidRPr="00B6464B">
        <w:rPr>
          <w:rFonts w:ascii="Times New Roman" w:hAnsi="Times New Roman" w:cs="Times New Roman"/>
          <w:color w:val="000000" w:themeColor="text1"/>
          <w:sz w:val="24"/>
          <w:szCs w:val="24"/>
        </w:rPr>
        <w:t>ği</w:t>
      </w:r>
      <w:r w:rsidR="00FC0306" w:rsidRPr="00B6464B">
        <w:rPr>
          <w:rFonts w:ascii="Times New Roman" w:hAnsi="Times New Roman" w:cs="Times New Roman"/>
          <w:color w:val="000000" w:themeColor="text1"/>
          <w:sz w:val="24"/>
          <w:szCs w:val="24"/>
        </w:rPr>
        <w:t>’</w:t>
      </w:r>
      <w:r w:rsidR="007655F4" w:rsidRPr="00B6464B">
        <w:rPr>
          <w:rFonts w:ascii="Times New Roman" w:hAnsi="Times New Roman" w:cs="Times New Roman"/>
          <w:color w:val="000000" w:themeColor="text1"/>
          <w:sz w:val="24"/>
          <w:szCs w:val="24"/>
        </w:rPr>
        <w:t>n</w:t>
      </w:r>
      <w:r w:rsidR="00FC0306" w:rsidRPr="00B6464B">
        <w:rPr>
          <w:rFonts w:ascii="Times New Roman" w:hAnsi="Times New Roman" w:cs="Times New Roman"/>
          <w:color w:val="000000" w:themeColor="text1"/>
          <w:sz w:val="24"/>
          <w:szCs w:val="24"/>
        </w:rPr>
        <w:t xml:space="preserve">in Cayma Hakkının İstisnaları Başlıklı 15. </w:t>
      </w:r>
      <w:r w:rsidR="007655F4" w:rsidRPr="00B6464B">
        <w:rPr>
          <w:rFonts w:ascii="Times New Roman" w:hAnsi="Times New Roman" w:cs="Times New Roman"/>
          <w:color w:val="000000" w:themeColor="text1"/>
          <w:sz w:val="24"/>
          <w:szCs w:val="24"/>
        </w:rPr>
        <w:t>maddesi</w:t>
      </w:r>
      <w:r w:rsidR="00FC0306" w:rsidRPr="00B6464B">
        <w:rPr>
          <w:rFonts w:ascii="Times New Roman" w:hAnsi="Times New Roman" w:cs="Times New Roman"/>
          <w:color w:val="000000" w:themeColor="text1"/>
          <w:sz w:val="24"/>
          <w:szCs w:val="24"/>
        </w:rPr>
        <w:t xml:space="preserve"> 1. fıkra ğ bendi (</w:t>
      </w:r>
      <w:r w:rsidR="00FC0306" w:rsidRPr="00B6464B">
        <w:rPr>
          <w:rFonts w:ascii="Times New Roman" w:hAnsi="Times New Roman" w:cs="Times New Roman"/>
          <w:i/>
          <w:iCs/>
          <w:color w:val="000000" w:themeColor="text1"/>
          <w:sz w:val="24"/>
          <w:szCs w:val="24"/>
        </w:rPr>
        <w:t xml:space="preserve">Elektronik ortamda anında ifa edilen hizmetler veya tüketiciye anında teslim edilen </w:t>
      </w:r>
      <w:proofErr w:type="spellStart"/>
      <w:r w:rsidR="00FC0306" w:rsidRPr="00B6464B">
        <w:rPr>
          <w:rFonts w:ascii="Times New Roman" w:hAnsi="Times New Roman" w:cs="Times New Roman"/>
          <w:i/>
          <w:iCs/>
          <w:color w:val="000000" w:themeColor="text1"/>
          <w:sz w:val="24"/>
          <w:szCs w:val="24"/>
        </w:rPr>
        <w:t>gayrimaddi</w:t>
      </w:r>
      <w:proofErr w:type="spellEnd"/>
      <w:r w:rsidR="00FC0306" w:rsidRPr="00B6464B">
        <w:rPr>
          <w:rFonts w:ascii="Times New Roman" w:hAnsi="Times New Roman" w:cs="Times New Roman"/>
          <w:i/>
          <w:iCs/>
          <w:color w:val="000000" w:themeColor="text1"/>
          <w:sz w:val="24"/>
          <w:szCs w:val="24"/>
        </w:rPr>
        <w:t xml:space="preserve"> mallara ilişkin sözleşmeler</w:t>
      </w:r>
      <w:r w:rsidR="00FC0306" w:rsidRPr="00B6464B">
        <w:rPr>
          <w:rFonts w:ascii="Times New Roman" w:hAnsi="Times New Roman" w:cs="Times New Roman"/>
          <w:color w:val="000000" w:themeColor="text1"/>
          <w:sz w:val="24"/>
          <w:szCs w:val="24"/>
        </w:rPr>
        <w:t>)</w:t>
      </w:r>
      <w:r w:rsidRPr="00B6464B">
        <w:rPr>
          <w:rFonts w:ascii="Times New Roman" w:hAnsi="Times New Roman" w:cs="Times New Roman"/>
          <w:color w:val="000000" w:themeColor="text1"/>
          <w:sz w:val="24"/>
          <w:szCs w:val="24"/>
        </w:rPr>
        <w:t xml:space="preserve"> gereği A</w:t>
      </w:r>
      <w:r w:rsidR="00FC0306" w:rsidRPr="00B6464B">
        <w:rPr>
          <w:rFonts w:ascii="Times New Roman" w:hAnsi="Times New Roman" w:cs="Times New Roman"/>
          <w:color w:val="000000" w:themeColor="text1"/>
          <w:sz w:val="24"/>
          <w:szCs w:val="24"/>
        </w:rPr>
        <w:t>LICI</w:t>
      </w:r>
      <w:r w:rsidR="0044633F">
        <w:rPr>
          <w:rFonts w:ascii="Times New Roman" w:hAnsi="Times New Roman" w:cs="Times New Roman"/>
          <w:color w:val="000000" w:themeColor="text1"/>
          <w:sz w:val="24"/>
          <w:szCs w:val="24"/>
        </w:rPr>
        <w:t>’</w:t>
      </w:r>
      <w:r w:rsidR="00FC0306" w:rsidRPr="00B6464B">
        <w:rPr>
          <w:rFonts w:ascii="Times New Roman" w:hAnsi="Times New Roman" w:cs="Times New Roman"/>
          <w:color w:val="000000" w:themeColor="text1"/>
          <w:sz w:val="24"/>
          <w:szCs w:val="24"/>
        </w:rPr>
        <w:t xml:space="preserve">NIN </w:t>
      </w:r>
      <w:r w:rsidRPr="00B6464B">
        <w:rPr>
          <w:rFonts w:ascii="Times New Roman" w:hAnsi="Times New Roman" w:cs="Times New Roman"/>
          <w:color w:val="000000" w:themeColor="text1"/>
          <w:sz w:val="24"/>
          <w:szCs w:val="24"/>
        </w:rPr>
        <w:t xml:space="preserve">cayma hakkı </w:t>
      </w:r>
      <w:r w:rsidR="00FC0306" w:rsidRPr="00B6464B">
        <w:rPr>
          <w:rFonts w:ascii="Times New Roman" w:hAnsi="Times New Roman" w:cs="Times New Roman"/>
          <w:color w:val="000000" w:themeColor="text1"/>
          <w:sz w:val="24"/>
          <w:szCs w:val="24"/>
        </w:rPr>
        <w:t>BULUNMAMAKTADIR</w:t>
      </w:r>
      <w:r w:rsidRPr="00B6464B">
        <w:rPr>
          <w:rFonts w:ascii="Times New Roman" w:hAnsi="Times New Roman" w:cs="Times New Roman"/>
          <w:color w:val="000000" w:themeColor="text1"/>
          <w:sz w:val="24"/>
          <w:szCs w:val="24"/>
        </w:rPr>
        <w:t xml:space="preserve">. Tüm </w:t>
      </w:r>
      <w:r w:rsidR="00B62C63">
        <w:rPr>
          <w:rFonts w:ascii="Times New Roman" w:hAnsi="Times New Roman" w:cs="Times New Roman"/>
          <w:color w:val="000000" w:themeColor="text1"/>
          <w:sz w:val="24"/>
          <w:szCs w:val="24"/>
        </w:rPr>
        <w:t>ürün/hizmet</w:t>
      </w:r>
      <w:r w:rsidR="00B6464B">
        <w:rPr>
          <w:rFonts w:ascii="Times New Roman" w:hAnsi="Times New Roman" w:cs="Times New Roman"/>
          <w:color w:val="000000" w:themeColor="text1"/>
          <w:sz w:val="24"/>
          <w:szCs w:val="24"/>
        </w:rPr>
        <w:t xml:space="preserve"> b</w:t>
      </w:r>
      <w:r w:rsidRPr="00B6464B">
        <w:rPr>
          <w:rFonts w:ascii="Times New Roman" w:hAnsi="Times New Roman" w:cs="Times New Roman"/>
          <w:color w:val="000000" w:themeColor="text1"/>
          <w:sz w:val="24"/>
          <w:szCs w:val="24"/>
        </w:rPr>
        <w:t>edel</w:t>
      </w:r>
      <w:r w:rsidR="00B6464B">
        <w:rPr>
          <w:rFonts w:ascii="Times New Roman" w:hAnsi="Times New Roman" w:cs="Times New Roman"/>
          <w:color w:val="000000" w:themeColor="text1"/>
          <w:sz w:val="24"/>
          <w:szCs w:val="24"/>
        </w:rPr>
        <w:t>i</w:t>
      </w:r>
      <w:r w:rsidRPr="00B6464B">
        <w:rPr>
          <w:rFonts w:ascii="Times New Roman" w:hAnsi="Times New Roman" w:cs="Times New Roman"/>
          <w:color w:val="000000" w:themeColor="text1"/>
          <w:sz w:val="24"/>
          <w:szCs w:val="24"/>
        </w:rPr>
        <w:t xml:space="preserve"> </w:t>
      </w:r>
      <w:proofErr w:type="spellStart"/>
      <w:r w:rsidRPr="00B6464B">
        <w:rPr>
          <w:rFonts w:ascii="Times New Roman" w:hAnsi="Times New Roman" w:cs="Times New Roman"/>
          <w:color w:val="000000" w:themeColor="text1"/>
          <w:sz w:val="24"/>
          <w:szCs w:val="24"/>
        </w:rPr>
        <w:t>A</w:t>
      </w:r>
      <w:r w:rsidR="00FC0306" w:rsidRPr="00B6464B">
        <w:rPr>
          <w:rFonts w:ascii="Times New Roman" w:hAnsi="Times New Roman" w:cs="Times New Roman"/>
          <w:color w:val="000000" w:themeColor="text1"/>
          <w:sz w:val="24"/>
          <w:szCs w:val="24"/>
        </w:rPr>
        <w:t>LICI</w:t>
      </w:r>
      <w:r w:rsidR="0044633F">
        <w:rPr>
          <w:rFonts w:ascii="Times New Roman" w:hAnsi="Times New Roman" w:cs="Times New Roman"/>
          <w:color w:val="000000" w:themeColor="text1"/>
          <w:sz w:val="24"/>
          <w:szCs w:val="24"/>
        </w:rPr>
        <w:t>’</w:t>
      </w:r>
      <w:r w:rsidR="00FC0306" w:rsidRPr="00B6464B">
        <w:rPr>
          <w:rFonts w:ascii="Times New Roman" w:hAnsi="Times New Roman" w:cs="Times New Roman"/>
          <w:color w:val="000000" w:themeColor="text1"/>
          <w:sz w:val="24"/>
          <w:szCs w:val="24"/>
        </w:rPr>
        <w:t>dan</w:t>
      </w:r>
      <w:proofErr w:type="spellEnd"/>
      <w:r w:rsidRPr="00B6464B">
        <w:rPr>
          <w:rFonts w:ascii="Times New Roman" w:hAnsi="Times New Roman" w:cs="Times New Roman"/>
          <w:color w:val="000000" w:themeColor="text1"/>
          <w:sz w:val="24"/>
          <w:szCs w:val="24"/>
        </w:rPr>
        <w:t xml:space="preserve"> tahsil edilir. A</w:t>
      </w:r>
      <w:r w:rsidR="0044633F">
        <w:rPr>
          <w:rFonts w:ascii="Times New Roman" w:hAnsi="Times New Roman" w:cs="Times New Roman"/>
          <w:color w:val="000000" w:themeColor="text1"/>
          <w:sz w:val="24"/>
          <w:szCs w:val="24"/>
        </w:rPr>
        <w:t>LICI</w:t>
      </w:r>
      <w:r w:rsidRPr="00B6464B">
        <w:rPr>
          <w:rFonts w:ascii="Times New Roman" w:hAnsi="Times New Roman" w:cs="Times New Roman"/>
          <w:color w:val="000000" w:themeColor="text1"/>
          <w:sz w:val="24"/>
          <w:szCs w:val="24"/>
        </w:rPr>
        <w:t xml:space="preserve"> bunu kabul ederek </w:t>
      </w:r>
      <w:r w:rsidR="00E65716" w:rsidRPr="00B6464B">
        <w:rPr>
          <w:rFonts w:ascii="Times New Roman" w:hAnsi="Times New Roman" w:cs="Times New Roman"/>
          <w:color w:val="000000" w:themeColor="text1"/>
          <w:sz w:val="24"/>
          <w:szCs w:val="24"/>
        </w:rPr>
        <w:t>hizmeti</w:t>
      </w:r>
      <w:r w:rsidRPr="00B6464B">
        <w:rPr>
          <w:rFonts w:ascii="Times New Roman" w:hAnsi="Times New Roman" w:cs="Times New Roman"/>
          <w:color w:val="000000" w:themeColor="text1"/>
          <w:sz w:val="24"/>
          <w:szCs w:val="24"/>
        </w:rPr>
        <w:t xml:space="preserve"> satın almıştır.</w:t>
      </w:r>
    </w:p>
    <w:p w14:paraId="5227F515" w14:textId="77777777" w:rsidR="0044633F" w:rsidRDefault="0044633F" w:rsidP="00FC0306">
      <w:pPr>
        <w:jc w:val="both"/>
        <w:rPr>
          <w:rFonts w:ascii="Times New Roman" w:hAnsi="Times New Roman" w:cs="Times New Roman"/>
          <w:color w:val="000000" w:themeColor="text1"/>
          <w:sz w:val="24"/>
          <w:szCs w:val="24"/>
        </w:rPr>
      </w:pPr>
    </w:p>
    <w:p w14:paraId="59EBAB85" w14:textId="6119685F" w:rsidR="00B6464B" w:rsidRPr="00B6464B" w:rsidRDefault="00B6464B" w:rsidP="00B6464B">
      <w:pPr>
        <w:pStyle w:val="ListeParagraf"/>
        <w:numPr>
          <w:ilvl w:val="0"/>
          <w:numId w:val="1"/>
        </w:numPr>
        <w:jc w:val="both"/>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t>BİLDİRİM</w:t>
      </w:r>
    </w:p>
    <w:p w14:paraId="365A0672" w14:textId="04999C57" w:rsidR="00B6464B" w:rsidRDefault="00B6464B" w:rsidP="00B6464B">
      <w:pPr>
        <w:jc w:val="both"/>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A</w:t>
      </w:r>
      <w:r w:rsidR="0044633F">
        <w:rPr>
          <w:rFonts w:ascii="Times New Roman" w:hAnsi="Times New Roman" w:cs="Times New Roman"/>
          <w:color w:val="000000" w:themeColor="text1"/>
          <w:sz w:val="24"/>
          <w:szCs w:val="24"/>
        </w:rPr>
        <w:t>LICI</w:t>
      </w:r>
      <w:r w:rsidRPr="00B6464B">
        <w:rPr>
          <w:rFonts w:ascii="Times New Roman" w:hAnsi="Times New Roman" w:cs="Times New Roman"/>
          <w:color w:val="000000" w:themeColor="text1"/>
          <w:sz w:val="24"/>
          <w:szCs w:val="24"/>
        </w:rPr>
        <w:t xml:space="preserve">, </w:t>
      </w:r>
      <w:proofErr w:type="spellStart"/>
      <w:r w:rsidRPr="00B6464B">
        <w:rPr>
          <w:rFonts w:ascii="Times New Roman" w:hAnsi="Times New Roman" w:cs="Times New Roman"/>
          <w:color w:val="000000" w:themeColor="text1"/>
          <w:sz w:val="24"/>
          <w:szCs w:val="24"/>
        </w:rPr>
        <w:t>SATICI’ya</w:t>
      </w:r>
      <w:proofErr w:type="spellEnd"/>
      <w:r w:rsidRPr="00B6464B">
        <w:rPr>
          <w:rFonts w:ascii="Times New Roman" w:hAnsi="Times New Roman" w:cs="Times New Roman"/>
          <w:color w:val="000000" w:themeColor="text1"/>
          <w:sz w:val="24"/>
          <w:szCs w:val="24"/>
        </w:rPr>
        <w:t xml:space="preserve"> yapacağı bildirimleri, </w:t>
      </w:r>
      <w:proofErr w:type="spellStart"/>
      <w:r w:rsidRPr="00B6464B">
        <w:rPr>
          <w:rFonts w:ascii="Times New Roman" w:hAnsi="Times New Roman" w:cs="Times New Roman"/>
          <w:color w:val="000000" w:themeColor="text1"/>
          <w:sz w:val="24"/>
          <w:szCs w:val="24"/>
        </w:rPr>
        <w:t>SATICI’nın</w:t>
      </w:r>
      <w:proofErr w:type="spellEnd"/>
      <w:r w:rsidRPr="00B6464B">
        <w:rPr>
          <w:rFonts w:ascii="Times New Roman" w:hAnsi="Times New Roman" w:cs="Times New Roman"/>
          <w:color w:val="000000" w:themeColor="text1"/>
          <w:sz w:val="24"/>
          <w:szCs w:val="24"/>
        </w:rPr>
        <w:t xml:space="preserve"> bildirmiş olduğu e-posta adresi üzerinden Türkçe dilinde elektronik ortamda yapacağını kabul etmektedir. Aynı şekilde, ALICI bildirmiş olduğu e-posta adresi üzerinden veya uygulama/internet sitesi üzerinden kendisine </w:t>
      </w:r>
      <w:r w:rsidR="0044633F">
        <w:rPr>
          <w:rFonts w:ascii="Times New Roman" w:hAnsi="Times New Roman" w:cs="Times New Roman"/>
          <w:color w:val="000000" w:themeColor="text1"/>
          <w:sz w:val="24"/>
          <w:szCs w:val="24"/>
        </w:rPr>
        <w:t xml:space="preserve">Türkçe dilinde </w:t>
      </w:r>
      <w:r w:rsidRPr="00B6464B">
        <w:rPr>
          <w:rFonts w:ascii="Times New Roman" w:hAnsi="Times New Roman" w:cs="Times New Roman"/>
          <w:color w:val="000000" w:themeColor="text1"/>
          <w:sz w:val="24"/>
          <w:szCs w:val="24"/>
        </w:rPr>
        <w:t xml:space="preserve">bildirimde bulunulmasını kabul etmektedir. </w:t>
      </w:r>
    </w:p>
    <w:p w14:paraId="42840B02" w14:textId="0F4972BA" w:rsidR="00B6464B" w:rsidRDefault="00B6464B" w:rsidP="00B6464B">
      <w:pPr>
        <w:jc w:val="both"/>
        <w:rPr>
          <w:rFonts w:ascii="Times New Roman" w:hAnsi="Times New Roman" w:cs="Times New Roman"/>
          <w:color w:val="000000" w:themeColor="text1"/>
          <w:sz w:val="24"/>
          <w:szCs w:val="24"/>
        </w:rPr>
      </w:pPr>
    </w:p>
    <w:p w14:paraId="0FC2FA5A" w14:textId="77777777" w:rsidR="000114A3" w:rsidRDefault="000114A3" w:rsidP="00B6464B">
      <w:pPr>
        <w:jc w:val="both"/>
        <w:rPr>
          <w:rFonts w:ascii="Times New Roman" w:hAnsi="Times New Roman" w:cs="Times New Roman"/>
          <w:color w:val="000000" w:themeColor="text1"/>
          <w:sz w:val="24"/>
          <w:szCs w:val="24"/>
        </w:rPr>
      </w:pPr>
    </w:p>
    <w:p w14:paraId="3B83D54B" w14:textId="1C77ADFA" w:rsidR="00F32AB2" w:rsidRPr="00B6464B" w:rsidRDefault="00F32AB2" w:rsidP="00B6464B">
      <w:pPr>
        <w:pStyle w:val="ListeParagraf"/>
        <w:numPr>
          <w:ilvl w:val="0"/>
          <w:numId w:val="1"/>
        </w:numPr>
        <w:jc w:val="both"/>
        <w:rPr>
          <w:rFonts w:ascii="Times New Roman" w:hAnsi="Times New Roman" w:cs="Times New Roman"/>
          <w:b/>
          <w:bCs/>
          <w:color w:val="000000" w:themeColor="text1"/>
          <w:sz w:val="24"/>
          <w:szCs w:val="24"/>
        </w:rPr>
      </w:pPr>
      <w:r w:rsidRPr="00B6464B">
        <w:rPr>
          <w:rFonts w:ascii="Times New Roman" w:hAnsi="Times New Roman" w:cs="Times New Roman"/>
          <w:b/>
          <w:bCs/>
          <w:color w:val="000000" w:themeColor="text1"/>
          <w:sz w:val="24"/>
          <w:szCs w:val="24"/>
        </w:rPr>
        <w:lastRenderedPageBreak/>
        <w:t>YETKİLİ MAHKEME</w:t>
      </w:r>
    </w:p>
    <w:p w14:paraId="4B9A7C48" w14:textId="5C8BA153" w:rsidR="00F32AB2" w:rsidRPr="00B6464B" w:rsidRDefault="00F32AB2" w:rsidP="00F32AB2">
      <w:pPr>
        <w:jc w:val="both"/>
        <w:rPr>
          <w:rFonts w:ascii="Times New Roman" w:hAnsi="Times New Roman" w:cs="Times New Roman"/>
          <w:color w:val="000000" w:themeColor="text1"/>
          <w:sz w:val="24"/>
          <w:szCs w:val="24"/>
        </w:rPr>
      </w:pPr>
      <w:r w:rsidRPr="00B6464B">
        <w:rPr>
          <w:rFonts w:ascii="Times New Roman" w:hAnsi="Times New Roman" w:cs="Times New Roman"/>
          <w:color w:val="000000" w:themeColor="text1"/>
          <w:sz w:val="24"/>
          <w:szCs w:val="24"/>
        </w:rPr>
        <w:t xml:space="preserve">İş bu sözleşmeden doğacak tüm ihtilafların çözümü ile ilgili </w:t>
      </w:r>
      <w:r w:rsidR="000E1355" w:rsidRPr="00B6464B">
        <w:rPr>
          <w:rFonts w:ascii="Times New Roman" w:hAnsi="Times New Roman" w:cs="Times New Roman"/>
          <w:color w:val="000000" w:themeColor="text1"/>
          <w:sz w:val="24"/>
          <w:szCs w:val="24"/>
        </w:rPr>
        <w:t xml:space="preserve">6502 sayılı </w:t>
      </w:r>
      <w:proofErr w:type="spellStart"/>
      <w:r w:rsidR="000E1355" w:rsidRPr="00B6464B">
        <w:rPr>
          <w:rFonts w:ascii="Times New Roman" w:hAnsi="Times New Roman" w:cs="Times New Roman"/>
          <w:color w:val="000000" w:themeColor="text1"/>
          <w:sz w:val="24"/>
          <w:szCs w:val="24"/>
        </w:rPr>
        <w:t>Tüketici’nin</w:t>
      </w:r>
      <w:proofErr w:type="spellEnd"/>
      <w:r w:rsidR="000E1355" w:rsidRPr="00B6464B">
        <w:rPr>
          <w:rFonts w:ascii="Times New Roman" w:hAnsi="Times New Roman" w:cs="Times New Roman"/>
          <w:color w:val="000000" w:themeColor="text1"/>
          <w:sz w:val="24"/>
          <w:szCs w:val="24"/>
        </w:rPr>
        <w:t xml:space="preserve"> Korunması Hakkında Kanun uyarınca İstanbul </w:t>
      </w:r>
      <w:r w:rsidR="007655F4" w:rsidRPr="00B6464B">
        <w:rPr>
          <w:rFonts w:ascii="Times New Roman" w:hAnsi="Times New Roman" w:cs="Times New Roman"/>
          <w:color w:val="000000" w:themeColor="text1"/>
          <w:sz w:val="24"/>
          <w:szCs w:val="24"/>
        </w:rPr>
        <w:t xml:space="preserve">(Çağlayan) </w:t>
      </w:r>
      <w:r w:rsidRPr="00B6464B">
        <w:rPr>
          <w:rFonts w:ascii="Times New Roman" w:hAnsi="Times New Roman" w:cs="Times New Roman"/>
          <w:color w:val="000000" w:themeColor="text1"/>
          <w:sz w:val="24"/>
          <w:szCs w:val="24"/>
        </w:rPr>
        <w:t>Tüketici Mahkemeleri</w:t>
      </w:r>
      <w:r w:rsidR="000E1355" w:rsidRPr="00B6464B">
        <w:rPr>
          <w:rFonts w:ascii="Times New Roman" w:hAnsi="Times New Roman" w:cs="Times New Roman"/>
          <w:color w:val="000000" w:themeColor="text1"/>
          <w:sz w:val="24"/>
          <w:szCs w:val="24"/>
        </w:rPr>
        <w:t xml:space="preserve"> ve </w:t>
      </w:r>
      <w:r w:rsidRPr="00B6464B">
        <w:rPr>
          <w:rFonts w:ascii="Times New Roman" w:hAnsi="Times New Roman" w:cs="Times New Roman"/>
          <w:color w:val="000000" w:themeColor="text1"/>
          <w:sz w:val="24"/>
          <w:szCs w:val="24"/>
        </w:rPr>
        <w:t xml:space="preserve">Tüketici </w:t>
      </w:r>
      <w:r w:rsidR="000E1355" w:rsidRPr="00B6464B">
        <w:rPr>
          <w:rFonts w:ascii="Times New Roman" w:hAnsi="Times New Roman" w:cs="Times New Roman"/>
          <w:color w:val="000000" w:themeColor="text1"/>
          <w:sz w:val="24"/>
          <w:szCs w:val="24"/>
        </w:rPr>
        <w:t>Ha</w:t>
      </w:r>
      <w:r w:rsidRPr="00B6464B">
        <w:rPr>
          <w:rFonts w:ascii="Times New Roman" w:hAnsi="Times New Roman" w:cs="Times New Roman"/>
          <w:color w:val="000000" w:themeColor="text1"/>
          <w:sz w:val="24"/>
          <w:szCs w:val="24"/>
        </w:rPr>
        <w:t xml:space="preserve">kem </w:t>
      </w:r>
      <w:r w:rsidR="000E1355" w:rsidRPr="00B6464B">
        <w:rPr>
          <w:rFonts w:ascii="Times New Roman" w:hAnsi="Times New Roman" w:cs="Times New Roman"/>
          <w:color w:val="000000" w:themeColor="text1"/>
          <w:sz w:val="24"/>
          <w:szCs w:val="24"/>
        </w:rPr>
        <w:t>He</w:t>
      </w:r>
      <w:r w:rsidRPr="00B6464B">
        <w:rPr>
          <w:rFonts w:ascii="Times New Roman" w:hAnsi="Times New Roman" w:cs="Times New Roman"/>
          <w:color w:val="000000" w:themeColor="text1"/>
          <w:sz w:val="24"/>
          <w:szCs w:val="24"/>
        </w:rPr>
        <w:t xml:space="preserve">yetleri </w:t>
      </w:r>
      <w:r w:rsidR="000E1355" w:rsidRPr="00B6464B">
        <w:rPr>
          <w:rFonts w:ascii="Times New Roman" w:hAnsi="Times New Roman" w:cs="Times New Roman"/>
          <w:color w:val="000000" w:themeColor="text1"/>
          <w:sz w:val="24"/>
          <w:szCs w:val="24"/>
        </w:rPr>
        <w:t xml:space="preserve">yetkilidir. </w:t>
      </w:r>
      <w:r w:rsidRPr="00B6464B">
        <w:rPr>
          <w:rFonts w:ascii="Times New Roman" w:hAnsi="Times New Roman" w:cs="Times New Roman"/>
          <w:color w:val="000000" w:themeColor="text1"/>
          <w:sz w:val="24"/>
          <w:szCs w:val="24"/>
        </w:rPr>
        <w:t xml:space="preserve">Alıcılar şikâyet ve itirazları konusunda başvurularını, Bakanlıkça her yıl Aralık ayında belirlenen parasal sınırlar dâhilinde </w:t>
      </w:r>
      <w:r w:rsidR="00B62C63">
        <w:rPr>
          <w:rFonts w:ascii="Times New Roman" w:hAnsi="Times New Roman" w:cs="Times New Roman"/>
          <w:color w:val="000000" w:themeColor="text1"/>
          <w:sz w:val="24"/>
          <w:szCs w:val="24"/>
        </w:rPr>
        <w:t>ürün/hizmet</w:t>
      </w:r>
      <w:r w:rsidR="007655F4" w:rsidRPr="00B6464B">
        <w:rPr>
          <w:rFonts w:ascii="Times New Roman" w:hAnsi="Times New Roman" w:cs="Times New Roman"/>
          <w:color w:val="000000" w:themeColor="text1"/>
          <w:sz w:val="24"/>
          <w:szCs w:val="24"/>
        </w:rPr>
        <w:t xml:space="preserve">i satın aldığı veya </w:t>
      </w:r>
      <w:proofErr w:type="gramStart"/>
      <w:r w:rsidR="007655F4" w:rsidRPr="00B6464B">
        <w:rPr>
          <w:rFonts w:ascii="Times New Roman" w:hAnsi="Times New Roman" w:cs="Times New Roman"/>
          <w:color w:val="000000" w:themeColor="text1"/>
          <w:sz w:val="24"/>
          <w:szCs w:val="24"/>
        </w:rPr>
        <w:t>ikametgahının</w:t>
      </w:r>
      <w:proofErr w:type="gramEnd"/>
      <w:r w:rsidR="007655F4" w:rsidRPr="00B6464B">
        <w:rPr>
          <w:rFonts w:ascii="Times New Roman" w:hAnsi="Times New Roman" w:cs="Times New Roman"/>
          <w:color w:val="000000" w:themeColor="text1"/>
          <w:sz w:val="24"/>
          <w:szCs w:val="24"/>
        </w:rPr>
        <w:t xml:space="preserve"> bulunduğu yerdeki </w:t>
      </w:r>
      <w:r w:rsidRPr="00B6464B">
        <w:rPr>
          <w:rFonts w:ascii="Times New Roman" w:hAnsi="Times New Roman" w:cs="Times New Roman"/>
          <w:color w:val="000000" w:themeColor="text1"/>
          <w:sz w:val="24"/>
          <w:szCs w:val="24"/>
        </w:rPr>
        <w:t>Tüketici Hakem Heyeti</w:t>
      </w:r>
      <w:r w:rsidR="007655F4" w:rsidRPr="00B6464B">
        <w:rPr>
          <w:rFonts w:ascii="Times New Roman" w:hAnsi="Times New Roman" w:cs="Times New Roman"/>
          <w:color w:val="000000" w:themeColor="text1"/>
          <w:sz w:val="24"/>
          <w:szCs w:val="24"/>
        </w:rPr>
        <w:t>’</w:t>
      </w:r>
      <w:r w:rsidRPr="00B6464B">
        <w:rPr>
          <w:rFonts w:ascii="Times New Roman" w:hAnsi="Times New Roman" w:cs="Times New Roman"/>
          <w:color w:val="000000" w:themeColor="text1"/>
          <w:sz w:val="24"/>
          <w:szCs w:val="24"/>
        </w:rPr>
        <w:t>ne</w:t>
      </w:r>
      <w:r w:rsidR="007655F4" w:rsidRPr="00B6464B">
        <w:rPr>
          <w:rFonts w:ascii="Times New Roman" w:hAnsi="Times New Roman" w:cs="Times New Roman"/>
          <w:color w:val="000000" w:themeColor="text1"/>
          <w:sz w:val="24"/>
          <w:szCs w:val="24"/>
        </w:rPr>
        <w:t xml:space="preserve"> veya zorunlu arabuluculuk başvurularını takiben </w:t>
      </w:r>
      <w:r w:rsidRPr="00B6464B">
        <w:rPr>
          <w:rFonts w:ascii="Times New Roman" w:hAnsi="Times New Roman" w:cs="Times New Roman"/>
          <w:color w:val="000000" w:themeColor="text1"/>
          <w:sz w:val="24"/>
          <w:szCs w:val="24"/>
        </w:rPr>
        <w:t xml:space="preserve">Tüketici Mahkemesine yapabilirler.  </w:t>
      </w:r>
    </w:p>
    <w:p w14:paraId="009EAE6D" w14:textId="77777777" w:rsidR="00F32AB2" w:rsidRPr="00B6464B" w:rsidRDefault="00F32AB2" w:rsidP="00F32AB2">
      <w:pPr>
        <w:rPr>
          <w:rFonts w:ascii="Times New Roman" w:hAnsi="Times New Roman" w:cs="Times New Roman"/>
          <w:color w:val="000000" w:themeColor="text1"/>
          <w:sz w:val="24"/>
          <w:szCs w:val="24"/>
        </w:rPr>
      </w:pPr>
    </w:p>
    <w:p w14:paraId="38D64F63" w14:textId="77777777" w:rsidR="00F32AB2" w:rsidRPr="00B6464B" w:rsidRDefault="00F32AB2" w:rsidP="00F32AB2">
      <w:pPr>
        <w:rPr>
          <w:rFonts w:ascii="Times New Roman" w:hAnsi="Times New Roman" w:cs="Times New Roman"/>
          <w:color w:val="000000" w:themeColor="text1"/>
          <w:sz w:val="24"/>
          <w:szCs w:val="24"/>
        </w:rPr>
      </w:pPr>
    </w:p>
    <w:p w14:paraId="2A49B82D" w14:textId="77777777" w:rsidR="00BD6B51" w:rsidRPr="00B6464B" w:rsidRDefault="00BD6B51">
      <w:pPr>
        <w:rPr>
          <w:rFonts w:ascii="Times New Roman" w:hAnsi="Times New Roman" w:cs="Times New Roman"/>
          <w:color w:val="000000" w:themeColor="text1"/>
          <w:sz w:val="24"/>
          <w:szCs w:val="24"/>
        </w:rPr>
      </w:pPr>
    </w:p>
    <w:sectPr w:rsidR="00BD6B51" w:rsidRPr="00B64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F0E"/>
    <w:multiLevelType w:val="hybridMultilevel"/>
    <w:tmpl w:val="A962913E"/>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
    <w:nsid w:val="218115DB"/>
    <w:multiLevelType w:val="hybridMultilevel"/>
    <w:tmpl w:val="708E93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89346B"/>
    <w:multiLevelType w:val="hybridMultilevel"/>
    <w:tmpl w:val="A1748A96"/>
    <w:lvl w:ilvl="0" w:tplc="68CA6ACC">
      <w:start w:val="1"/>
      <w:numFmt w:val="upperRoman"/>
      <w:lvlText w:val="%1."/>
      <w:lvlJc w:val="right"/>
      <w:pPr>
        <w:ind w:left="720" w:hanging="360"/>
      </w:pPr>
      <w:rPr>
        <w:b/>
        <w:bCs/>
      </w:rPr>
    </w:lvl>
    <w:lvl w:ilvl="1" w:tplc="22D00A6A">
      <w:start w:val="1"/>
      <w:numFmt w:val="decimal"/>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096FAE"/>
    <w:multiLevelType w:val="hybridMultilevel"/>
    <w:tmpl w:val="496AE4A2"/>
    <w:lvl w:ilvl="0" w:tplc="68CA6ACC">
      <w:start w:val="1"/>
      <w:numFmt w:val="upp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5D62E8"/>
    <w:multiLevelType w:val="multilevel"/>
    <w:tmpl w:val="2CCCDBC0"/>
    <w:styleLink w:val="GeerliList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B2"/>
    <w:rsid w:val="000114A3"/>
    <w:rsid w:val="000862BB"/>
    <w:rsid w:val="000B773A"/>
    <w:rsid w:val="000E1355"/>
    <w:rsid w:val="000E62DF"/>
    <w:rsid w:val="000F4EF0"/>
    <w:rsid w:val="001E0E6A"/>
    <w:rsid w:val="0020499E"/>
    <w:rsid w:val="0027470F"/>
    <w:rsid w:val="002D2027"/>
    <w:rsid w:val="002F4689"/>
    <w:rsid w:val="003C2559"/>
    <w:rsid w:val="004102F1"/>
    <w:rsid w:val="0044633F"/>
    <w:rsid w:val="00497044"/>
    <w:rsid w:val="004A58B3"/>
    <w:rsid w:val="004F3B41"/>
    <w:rsid w:val="00557F72"/>
    <w:rsid w:val="005B4CF9"/>
    <w:rsid w:val="00601514"/>
    <w:rsid w:val="00644FA8"/>
    <w:rsid w:val="006F47CA"/>
    <w:rsid w:val="007655F4"/>
    <w:rsid w:val="00895A31"/>
    <w:rsid w:val="008E31BA"/>
    <w:rsid w:val="00924890"/>
    <w:rsid w:val="009B3C7A"/>
    <w:rsid w:val="009C50F1"/>
    <w:rsid w:val="00A33332"/>
    <w:rsid w:val="00B62C63"/>
    <w:rsid w:val="00B6464B"/>
    <w:rsid w:val="00B923A4"/>
    <w:rsid w:val="00B96735"/>
    <w:rsid w:val="00BD6B51"/>
    <w:rsid w:val="00BE39E1"/>
    <w:rsid w:val="00C71608"/>
    <w:rsid w:val="00CC3C7E"/>
    <w:rsid w:val="00D35DC8"/>
    <w:rsid w:val="00D775C4"/>
    <w:rsid w:val="00D8582F"/>
    <w:rsid w:val="00DF24B1"/>
    <w:rsid w:val="00E1622F"/>
    <w:rsid w:val="00E467CA"/>
    <w:rsid w:val="00E65716"/>
    <w:rsid w:val="00EC29BE"/>
    <w:rsid w:val="00EE7F04"/>
    <w:rsid w:val="00F32AB2"/>
    <w:rsid w:val="00F75F16"/>
    <w:rsid w:val="00FC0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5F16"/>
    <w:rPr>
      <w:color w:val="0000FF"/>
      <w:u w:val="single"/>
    </w:rPr>
  </w:style>
  <w:style w:type="character" w:customStyle="1" w:styleId="UnresolvedMention">
    <w:name w:val="Unresolved Mention"/>
    <w:basedOn w:val="VarsaylanParagrafYazTipi"/>
    <w:uiPriority w:val="99"/>
    <w:semiHidden/>
    <w:unhideWhenUsed/>
    <w:rsid w:val="00F75F16"/>
    <w:rPr>
      <w:color w:val="605E5C"/>
      <w:shd w:val="clear" w:color="auto" w:fill="E1DFDD"/>
    </w:rPr>
  </w:style>
  <w:style w:type="paragraph" w:styleId="NormalWeb">
    <w:name w:val="Normal (Web)"/>
    <w:basedOn w:val="Normal"/>
    <w:uiPriority w:val="99"/>
    <w:semiHidden/>
    <w:unhideWhenUsed/>
    <w:rsid w:val="00C716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7044"/>
    <w:pPr>
      <w:ind w:left="720"/>
      <w:contextualSpacing/>
    </w:pPr>
  </w:style>
  <w:style w:type="numbering" w:customStyle="1" w:styleId="GeerliListe1">
    <w:name w:val="Geçerli Liste1"/>
    <w:uiPriority w:val="99"/>
    <w:rsid w:val="00497044"/>
    <w:pPr>
      <w:numPr>
        <w:numId w:val="2"/>
      </w:numPr>
    </w:pPr>
  </w:style>
  <w:style w:type="character" w:styleId="Vurgu">
    <w:name w:val="Emphasis"/>
    <w:basedOn w:val="VarsaylanParagrafYazTipi"/>
    <w:uiPriority w:val="20"/>
    <w:qFormat/>
    <w:rsid w:val="00557F72"/>
    <w:rPr>
      <w:i/>
      <w:iCs/>
    </w:rPr>
  </w:style>
  <w:style w:type="character" w:styleId="Gl">
    <w:name w:val="Strong"/>
    <w:basedOn w:val="VarsaylanParagrafYazTipi"/>
    <w:uiPriority w:val="22"/>
    <w:qFormat/>
    <w:rsid w:val="00CC3C7E"/>
    <w:rPr>
      <w:b/>
      <w:bCs/>
    </w:rPr>
  </w:style>
  <w:style w:type="character" w:styleId="AklamaBavurusu">
    <w:name w:val="annotation reference"/>
    <w:basedOn w:val="VarsaylanParagrafYazTipi"/>
    <w:uiPriority w:val="99"/>
    <w:semiHidden/>
    <w:unhideWhenUsed/>
    <w:rsid w:val="000114A3"/>
    <w:rPr>
      <w:sz w:val="16"/>
      <w:szCs w:val="16"/>
    </w:rPr>
  </w:style>
  <w:style w:type="paragraph" w:styleId="AklamaMetni">
    <w:name w:val="annotation text"/>
    <w:basedOn w:val="Normal"/>
    <w:link w:val="AklamaMetniChar"/>
    <w:uiPriority w:val="99"/>
    <w:semiHidden/>
    <w:unhideWhenUsed/>
    <w:rsid w:val="000114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4A3"/>
    <w:rPr>
      <w:sz w:val="20"/>
      <w:szCs w:val="20"/>
    </w:rPr>
  </w:style>
  <w:style w:type="paragraph" w:styleId="AklamaKonusu">
    <w:name w:val="annotation subject"/>
    <w:basedOn w:val="AklamaMetni"/>
    <w:next w:val="AklamaMetni"/>
    <w:link w:val="AklamaKonusuChar"/>
    <w:uiPriority w:val="99"/>
    <w:semiHidden/>
    <w:unhideWhenUsed/>
    <w:rsid w:val="000114A3"/>
    <w:rPr>
      <w:b/>
      <w:bCs/>
    </w:rPr>
  </w:style>
  <w:style w:type="character" w:customStyle="1" w:styleId="AklamaKonusuChar">
    <w:name w:val="Açıklama Konusu Char"/>
    <w:basedOn w:val="AklamaMetniChar"/>
    <w:link w:val="AklamaKonusu"/>
    <w:uiPriority w:val="99"/>
    <w:semiHidden/>
    <w:rsid w:val="000114A3"/>
    <w:rPr>
      <w:b/>
      <w:bCs/>
      <w:sz w:val="20"/>
      <w:szCs w:val="20"/>
    </w:rPr>
  </w:style>
  <w:style w:type="paragraph" w:styleId="BalonMetni">
    <w:name w:val="Balloon Text"/>
    <w:basedOn w:val="Normal"/>
    <w:link w:val="BalonMetniChar"/>
    <w:uiPriority w:val="99"/>
    <w:semiHidden/>
    <w:unhideWhenUsed/>
    <w:rsid w:val="00644F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5F16"/>
    <w:rPr>
      <w:color w:val="0000FF"/>
      <w:u w:val="single"/>
    </w:rPr>
  </w:style>
  <w:style w:type="character" w:customStyle="1" w:styleId="UnresolvedMention">
    <w:name w:val="Unresolved Mention"/>
    <w:basedOn w:val="VarsaylanParagrafYazTipi"/>
    <w:uiPriority w:val="99"/>
    <w:semiHidden/>
    <w:unhideWhenUsed/>
    <w:rsid w:val="00F75F16"/>
    <w:rPr>
      <w:color w:val="605E5C"/>
      <w:shd w:val="clear" w:color="auto" w:fill="E1DFDD"/>
    </w:rPr>
  </w:style>
  <w:style w:type="paragraph" w:styleId="NormalWeb">
    <w:name w:val="Normal (Web)"/>
    <w:basedOn w:val="Normal"/>
    <w:uiPriority w:val="99"/>
    <w:semiHidden/>
    <w:unhideWhenUsed/>
    <w:rsid w:val="00C716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7044"/>
    <w:pPr>
      <w:ind w:left="720"/>
      <w:contextualSpacing/>
    </w:pPr>
  </w:style>
  <w:style w:type="numbering" w:customStyle="1" w:styleId="GeerliListe1">
    <w:name w:val="Geçerli Liste1"/>
    <w:uiPriority w:val="99"/>
    <w:rsid w:val="00497044"/>
    <w:pPr>
      <w:numPr>
        <w:numId w:val="2"/>
      </w:numPr>
    </w:pPr>
  </w:style>
  <w:style w:type="character" w:styleId="Vurgu">
    <w:name w:val="Emphasis"/>
    <w:basedOn w:val="VarsaylanParagrafYazTipi"/>
    <w:uiPriority w:val="20"/>
    <w:qFormat/>
    <w:rsid w:val="00557F72"/>
    <w:rPr>
      <w:i/>
      <w:iCs/>
    </w:rPr>
  </w:style>
  <w:style w:type="character" w:styleId="Gl">
    <w:name w:val="Strong"/>
    <w:basedOn w:val="VarsaylanParagrafYazTipi"/>
    <w:uiPriority w:val="22"/>
    <w:qFormat/>
    <w:rsid w:val="00CC3C7E"/>
    <w:rPr>
      <w:b/>
      <w:bCs/>
    </w:rPr>
  </w:style>
  <w:style w:type="character" w:styleId="AklamaBavurusu">
    <w:name w:val="annotation reference"/>
    <w:basedOn w:val="VarsaylanParagrafYazTipi"/>
    <w:uiPriority w:val="99"/>
    <w:semiHidden/>
    <w:unhideWhenUsed/>
    <w:rsid w:val="000114A3"/>
    <w:rPr>
      <w:sz w:val="16"/>
      <w:szCs w:val="16"/>
    </w:rPr>
  </w:style>
  <w:style w:type="paragraph" w:styleId="AklamaMetni">
    <w:name w:val="annotation text"/>
    <w:basedOn w:val="Normal"/>
    <w:link w:val="AklamaMetniChar"/>
    <w:uiPriority w:val="99"/>
    <w:semiHidden/>
    <w:unhideWhenUsed/>
    <w:rsid w:val="000114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4A3"/>
    <w:rPr>
      <w:sz w:val="20"/>
      <w:szCs w:val="20"/>
    </w:rPr>
  </w:style>
  <w:style w:type="paragraph" w:styleId="AklamaKonusu">
    <w:name w:val="annotation subject"/>
    <w:basedOn w:val="AklamaMetni"/>
    <w:next w:val="AklamaMetni"/>
    <w:link w:val="AklamaKonusuChar"/>
    <w:uiPriority w:val="99"/>
    <w:semiHidden/>
    <w:unhideWhenUsed/>
    <w:rsid w:val="000114A3"/>
    <w:rPr>
      <w:b/>
      <w:bCs/>
    </w:rPr>
  </w:style>
  <w:style w:type="character" w:customStyle="1" w:styleId="AklamaKonusuChar">
    <w:name w:val="Açıklama Konusu Char"/>
    <w:basedOn w:val="AklamaMetniChar"/>
    <w:link w:val="AklamaKonusu"/>
    <w:uiPriority w:val="99"/>
    <w:semiHidden/>
    <w:rsid w:val="000114A3"/>
    <w:rPr>
      <w:b/>
      <w:bCs/>
      <w:sz w:val="20"/>
      <w:szCs w:val="20"/>
    </w:rPr>
  </w:style>
  <w:style w:type="paragraph" w:styleId="BalonMetni">
    <w:name w:val="Balloon Text"/>
    <w:basedOn w:val="Normal"/>
    <w:link w:val="BalonMetniChar"/>
    <w:uiPriority w:val="99"/>
    <w:semiHidden/>
    <w:unhideWhenUsed/>
    <w:rsid w:val="00644F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4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037">
      <w:bodyDiv w:val="1"/>
      <w:marLeft w:val="0"/>
      <w:marRight w:val="0"/>
      <w:marTop w:val="0"/>
      <w:marBottom w:val="0"/>
      <w:divBdr>
        <w:top w:val="none" w:sz="0" w:space="0" w:color="auto"/>
        <w:left w:val="none" w:sz="0" w:space="0" w:color="auto"/>
        <w:bottom w:val="none" w:sz="0" w:space="0" w:color="auto"/>
        <w:right w:val="none" w:sz="0" w:space="0" w:color="auto"/>
      </w:divBdr>
    </w:div>
    <w:div w:id="369499407">
      <w:bodyDiv w:val="1"/>
      <w:marLeft w:val="0"/>
      <w:marRight w:val="0"/>
      <w:marTop w:val="0"/>
      <w:marBottom w:val="0"/>
      <w:divBdr>
        <w:top w:val="none" w:sz="0" w:space="0" w:color="auto"/>
        <w:left w:val="none" w:sz="0" w:space="0" w:color="auto"/>
        <w:bottom w:val="none" w:sz="0" w:space="0" w:color="auto"/>
        <w:right w:val="none" w:sz="0" w:space="0" w:color="auto"/>
      </w:divBdr>
    </w:div>
    <w:div w:id="451829141">
      <w:bodyDiv w:val="1"/>
      <w:marLeft w:val="0"/>
      <w:marRight w:val="0"/>
      <w:marTop w:val="0"/>
      <w:marBottom w:val="0"/>
      <w:divBdr>
        <w:top w:val="none" w:sz="0" w:space="0" w:color="auto"/>
        <w:left w:val="none" w:sz="0" w:space="0" w:color="auto"/>
        <w:bottom w:val="none" w:sz="0" w:space="0" w:color="auto"/>
        <w:right w:val="none" w:sz="0" w:space="0" w:color="auto"/>
      </w:divBdr>
    </w:div>
    <w:div w:id="648949109">
      <w:bodyDiv w:val="1"/>
      <w:marLeft w:val="0"/>
      <w:marRight w:val="0"/>
      <w:marTop w:val="0"/>
      <w:marBottom w:val="0"/>
      <w:divBdr>
        <w:top w:val="none" w:sz="0" w:space="0" w:color="auto"/>
        <w:left w:val="none" w:sz="0" w:space="0" w:color="auto"/>
        <w:bottom w:val="none" w:sz="0" w:space="0" w:color="auto"/>
        <w:right w:val="none" w:sz="0" w:space="0" w:color="auto"/>
      </w:divBdr>
    </w:div>
    <w:div w:id="896866922">
      <w:bodyDiv w:val="1"/>
      <w:marLeft w:val="0"/>
      <w:marRight w:val="0"/>
      <w:marTop w:val="0"/>
      <w:marBottom w:val="0"/>
      <w:divBdr>
        <w:top w:val="none" w:sz="0" w:space="0" w:color="auto"/>
        <w:left w:val="none" w:sz="0" w:space="0" w:color="auto"/>
        <w:bottom w:val="none" w:sz="0" w:space="0" w:color="auto"/>
        <w:right w:val="none" w:sz="0" w:space="0" w:color="auto"/>
      </w:divBdr>
    </w:div>
    <w:div w:id="951478227">
      <w:bodyDiv w:val="1"/>
      <w:marLeft w:val="0"/>
      <w:marRight w:val="0"/>
      <w:marTop w:val="0"/>
      <w:marBottom w:val="0"/>
      <w:divBdr>
        <w:top w:val="none" w:sz="0" w:space="0" w:color="auto"/>
        <w:left w:val="none" w:sz="0" w:space="0" w:color="auto"/>
        <w:bottom w:val="none" w:sz="0" w:space="0" w:color="auto"/>
        <w:right w:val="none" w:sz="0" w:space="0" w:color="auto"/>
      </w:divBdr>
    </w:div>
    <w:div w:id="1101729492">
      <w:bodyDiv w:val="1"/>
      <w:marLeft w:val="0"/>
      <w:marRight w:val="0"/>
      <w:marTop w:val="0"/>
      <w:marBottom w:val="0"/>
      <w:divBdr>
        <w:top w:val="none" w:sz="0" w:space="0" w:color="auto"/>
        <w:left w:val="none" w:sz="0" w:space="0" w:color="auto"/>
        <w:bottom w:val="none" w:sz="0" w:space="0" w:color="auto"/>
        <w:right w:val="none" w:sz="0" w:space="0" w:color="auto"/>
      </w:divBdr>
    </w:div>
    <w:div w:id="1543519199">
      <w:bodyDiv w:val="1"/>
      <w:marLeft w:val="0"/>
      <w:marRight w:val="0"/>
      <w:marTop w:val="0"/>
      <w:marBottom w:val="0"/>
      <w:divBdr>
        <w:top w:val="none" w:sz="0" w:space="0" w:color="auto"/>
        <w:left w:val="none" w:sz="0" w:space="0" w:color="auto"/>
        <w:bottom w:val="none" w:sz="0" w:space="0" w:color="auto"/>
        <w:right w:val="none" w:sz="0" w:space="0" w:color="auto"/>
      </w:divBdr>
    </w:div>
    <w:div w:id="1736851730">
      <w:bodyDiv w:val="1"/>
      <w:marLeft w:val="0"/>
      <w:marRight w:val="0"/>
      <w:marTop w:val="0"/>
      <w:marBottom w:val="0"/>
      <w:divBdr>
        <w:top w:val="none" w:sz="0" w:space="0" w:color="auto"/>
        <w:left w:val="none" w:sz="0" w:space="0" w:color="auto"/>
        <w:bottom w:val="none" w:sz="0" w:space="0" w:color="auto"/>
        <w:right w:val="none" w:sz="0" w:space="0" w:color="auto"/>
      </w:divBdr>
    </w:div>
    <w:div w:id="17987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c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1547</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kahya</dc:creator>
  <cp:keywords/>
  <dc:description/>
  <cp:lastModifiedBy>Nova Rekabet</cp:lastModifiedBy>
  <cp:revision>5</cp:revision>
  <dcterms:created xsi:type="dcterms:W3CDTF">2021-08-08T17:52:00Z</dcterms:created>
  <dcterms:modified xsi:type="dcterms:W3CDTF">2021-11-10T12:05:00Z</dcterms:modified>
</cp:coreProperties>
</file>